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7DA5" w14:textId="376487C6" w:rsidR="00210F14" w:rsidRPr="00210F14" w:rsidRDefault="00210F14" w:rsidP="00210F14">
      <w:pPr>
        <w:pStyle w:val="a3"/>
        <w:shd w:val="clear" w:color="auto" w:fill="FFFFFF"/>
        <w:spacing w:before="0" w:beforeAutospacing="0" w:after="0" w:afterAutospacing="0" w:line="0" w:lineRule="atLeast"/>
        <w:jc w:val="center"/>
        <w:rPr>
          <w:color w:val="000000"/>
        </w:rPr>
      </w:pPr>
      <w:r w:rsidRPr="00210F14">
        <w:rPr>
          <w:rStyle w:val="a4"/>
          <w:rFonts w:hint="eastAsia"/>
          <w:color w:val="000000"/>
        </w:rPr>
        <w:t>坚持把解决好“三农”问题作为全党工作重中之重</w:t>
      </w:r>
      <w:r w:rsidRPr="00210F14">
        <w:rPr>
          <w:rFonts w:hint="eastAsia"/>
          <w:b/>
          <w:bCs/>
          <w:color w:val="000000"/>
        </w:rPr>
        <w:br/>
      </w:r>
      <w:r w:rsidRPr="00210F14">
        <w:rPr>
          <w:rStyle w:val="a4"/>
          <w:rFonts w:hint="eastAsia"/>
          <w:color w:val="000000"/>
        </w:rPr>
        <w:t>举全党全社会之力推动乡村振兴</w:t>
      </w:r>
    </w:p>
    <w:p w14:paraId="4C1B21A6" w14:textId="77777777" w:rsidR="00210F14" w:rsidRPr="00210F14" w:rsidRDefault="00210F14" w:rsidP="00210F14">
      <w:pPr>
        <w:pStyle w:val="a3"/>
        <w:shd w:val="clear" w:color="auto" w:fill="FFFFFF"/>
        <w:spacing w:before="0" w:beforeAutospacing="0" w:after="0" w:afterAutospacing="0" w:line="0" w:lineRule="atLeast"/>
        <w:jc w:val="center"/>
        <w:rPr>
          <w:rFonts w:hint="eastAsia"/>
          <w:color w:val="000000"/>
        </w:rPr>
      </w:pPr>
      <w:r w:rsidRPr="00210F14">
        <w:rPr>
          <w:rFonts w:hint="eastAsia"/>
          <w:color w:val="000000"/>
        </w:rPr>
        <w:t>习近平</w:t>
      </w:r>
    </w:p>
    <w:p w14:paraId="47E6ADB4"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明年我国将进入“十四五”时期，开启全面建设社会主义现代化国家新征程。在这个重要历史交汇点，召开中央农村工作会议，时机重要，意义重大。这次是我主动提出要来讲</w:t>
      </w:r>
      <w:proofErr w:type="gramStart"/>
      <w:r w:rsidRPr="00210F14">
        <w:rPr>
          <w:rFonts w:hint="eastAsia"/>
          <w:color w:val="000000"/>
        </w:rPr>
        <w:t>讲</w:t>
      </w:r>
      <w:proofErr w:type="gramEnd"/>
      <w:r w:rsidRPr="00210F14">
        <w:rPr>
          <w:rFonts w:hint="eastAsia"/>
          <w:color w:val="000000"/>
        </w:rPr>
        <w:t>的，目的是向全党全社会发出明确信号：“三农”工作在新征程上仍然极端重要，须臾不可放松，务必抓紧抓实。下面，我讲几点意见。</w:t>
      </w:r>
    </w:p>
    <w:p w14:paraId="77A2A868"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Style w:val="a4"/>
          <w:rFonts w:hint="eastAsia"/>
          <w:color w:val="000000"/>
        </w:rPr>
        <w:t>一、真抓实干做好新发展阶段“三农”工作</w:t>
      </w:r>
    </w:p>
    <w:p w14:paraId="36238BB4"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我常讲，领导干部要</w:t>
      </w:r>
      <w:proofErr w:type="gramStart"/>
      <w:r w:rsidRPr="00210F14">
        <w:rPr>
          <w:rFonts w:hint="eastAsia"/>
          <w:color w:val="000000"/>
        </w:rPr>
        <w:t>胸怀党</w:t>
      </w:r>
      <w:proofErr w:type="gramEnd"/>
      <w:r w:rsidRPr="00210F14">
        <w:rPr>
          <w:rFonts w:hint="eastAsia"/>
          <w:color w:val="000000"/>
        </w:rPr>
        <w:t>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w:t>
      </w:r>
    </w:p>
    <w:p w14:paraId="0CB33DDA"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——从中华民族伟大复兴战略全局看，民族要复兴，乡村必振兴</w:t>
      </w:r>
      <w:r w:rsidRPr="00210F14">
        <w:rPr>
          <w:rFonts w:hint="eastAsia"/>
          <w:color w:val="000000"/>
        </w:rPr>
        <w:t>。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为广大农民谋幸福作为重要使命，致力于使农民从政治压迫和经济剥削下解放出来。早在大革命时期，毛泽东同志就指出，“农民是中国无产阶级的</w:t>
      </w:r>
      <w:proofErr w:type="gramStart"/>
      <w:r w:rsidRPr="00210F14">
        <w:rPr>
          <w:rFonts w:hint="eastAsia"/>
          <w:color w:val="000000"/>
        </w:rPr>
        <w:t>最</w:t>
      </w:r>
      <w:proofErr w:type="gramEnd"/>
      <w:r w:rsidRPr="00210F14">
        <w:rPr>
          <w:rFonts w:hint="eastAsia"/>
          <w:color w:val="000000"/>
        </w:rPr>
        <w:t>广大和最忠实的同盟军”；“农民问题乃国民革命的中心问题”。1936年，他在延安会见美国作家斯诺时说到，“谁赢得了农民，谁就会赢得了中国，谁解决土地问题，谁就会赢得农民”。新民主主义革命时期，我们党带领农民打土豪、分田地，经过艰苦卓绝的武装斗争，实现了亿万农民翻身得解放。</w:t>
      </w:r>
    </w:p>
    <w:p w14:paraId="3777B79A"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新中国成立后，我们党组织农民重整山河、发展生产，进行了艰辛探索。改革开放以来，我们党领导农民率先拉开改革大幕，不断解放和发展农村社会生产力，推动农村全面进步，实现了由温饱不足向全面小康迈进的历史性跨越。</w:t>
      </w:r>
    </w:p>
    <w:p w14:paraId="06CB5981"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6年稳定在1.3</w:t>
      </w:r>
      <w:proofErr w:type="gramStart"/>
      <w:r w:rsidRPr="00210F14">
        <w:rPr>
          <w:rFonts w:hint="eastAsia"/>
          <w:color w:val="000000"/>
        </w:rPr>
        <w:t>万亿斤</w:t>
      </w:r>
      <w:proofErr w:type="gramEnd"/>
      <w:r w:rsidRPr="00210F14">
        <w:rPr>
          <w:rFonts w:hint="eastAsia"/>
          <w:color w:val="000000"/>
        </w:rPr>
        <w:t>以上。农民人均收入较2010年翻一番多，农村民生显著改善，乡村面貌焕然一新。贫困地区发生翻天覆地的变化，解决困扰中华民族几千年的绝对贫困问题取得历史性成就，为全面建成小康社会</w:t>
      </w:r>
      <w:proofErr w:type="gramStart"/>
      <w:r w:rsidRPr="00210F14">
        <w:rPr>
          <w:rFonts w:hint="eastAsia"/>
          <w:color w:val="000000"/>
        </w:rPr>
        <w:t>作出</w:t>
      </w:r>
      <w:proofErr w:type="gramEnd"/>
      <w:r w:rsidRPr="00210F14">
        <w:rPr>
          <w:rFonts w:hint="eastAsia"/>
          <w:color w:val="000000"/>
        </w:rPr>
        <w:t>了重大贡献，为开启全面建设社会主义现代化国家新征程奠定了坚实基础。这些成绩是全党全国共同奋斗的结果，大家都付出了艰辛努力。</w:t>
      </w:r>
    </w:p>
    <w:p w14:paraId="0ADE662A"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“农，天下之本，</w:t>
      </w:r>
      <w:proofErr w:type="gramStart"/>
      <w:r w:rsidRPr="00210F14">
        <w:rPr>
          <w:rFonts w:hint="eastAsia"/>
          <w:color w:val="000000"/>
        </w:rPr>
        <w:t>务</w:t>
      </w:r>
      <w:proofErr w:type="gramEnd"/>
      <w:r w:rsidRPr="00210F14">
        <w:rPr>
          <w:rFonts w:hint="eastAsia"/>
          <w:color w:val="000000"/>
        </w:rPr>
        <w:t>莫大焉。”“务农重本，国之大纲。”历史和现实都告诉我们，农为邦本，本固</w:t>
      </w:r>
      <w:proofErr w:type="gramStart"/>
      <w:r w:rsidRPr="00210F14">
        <w:rPr>
          <w:rFonts w:hint="eastAsia"/>
          <w:color w:val="000000"/>
        </w:rPr>
        <w:t>邦</w:t>
      </w:r>
      <w:proofErr w:type="gramEnd"/>
      <w:r w:rsidRPr="00210F14">
        <w:rPr>
          <w:rFonts w:hint="eastAsia"/>
          <w:color w:val="000000"/>
        </w:rPr>
        <w:t>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14:paraId="11021A86"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尽管我们的“三农”工作取得了显著成就，但农业基础还不稳固，城乡区域发展和居民收入差距仍然较大，城乡发展不平衡、农村发展不充分仍是社会主要矛盾的集中体现。从现在到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w:t>
      </w:r>
    </w:p>
    <w:p w14:paraId="18C0422D"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——从世界百年未有之大变局看，稳住农业基本盘、守好“三农”基础是应变局、开新局的“压舱石”</w:t>
      </w:r>
      <w:r w:rsidRPr="00210F14">
        <w:rPr>
          <w:rFonts w:hint="eastAsia"/>
          <w:color w:val="000000"/>
        </w:rPr>
        <w:t>。对我们这样一个拥有14亿人口的大国来说，“三农”向好，全局主动。</w:t>
      </w:r>
      <w:r w:rsidRPr="00210F14">
        <w:rPr>
          <w:rFonts w:hint="eastAsia"/>
          <w:color w:val="000000"/>
        </w:rPr>
        <w:lastRenderedPageBreak/>
        <w:t>当前，国际环境日趋复杂，不稳定性不确定性日益增加，新冠肺炎疫情影响广泛深远，经济全球化遭遇逆流，世界进入动荡变革期。对此，我们要有清醒认识，做好打持久战的准备。</w:t>
      </w:r>
    </w:p>
    <w:p w14:paraId="22B7745E"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我反复强调要办好自己的事，其中很重要的一个任务就是始终立足自身抓好农业生产，以国内稳产保供的确定性来应对外部环境的不确定性。</w:t>
      </w:r>
    </w:p>
    <w:p w14:paraId="72F80094"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应对风险挑战，不仅要稳住农业这一块，还要稳住农村这一头。经济一有波动，首当其冲受影响的是农民工。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色，也是我们应对风险挑战的回旋余地和特殊优势。</w:t>
      </w:r>
    </w:p>
    <w:p w14:paraId="2F3B2414"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环比例关系健康的关键因素。</w:t>
      </w:r>
    </w:p>
    <w:p w14:paraId="0AE3E5EA"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全党务必充分认识新发展阶段做好“三农”工作的重要性和紧迫性，坚持把解决好“三农”问题作为全党工作重中之重，举全党全社会之力推动乡村振兴，促进农业高质高效、乡村宜</w:t>
      </w:r>
      <w:proofErr w:type="gramStart"/>
      <w:r w:rsidRPr="00210F14">
        <w:rPr>
          <w:rFonts w:hint="eastAsia"/>
          <w:color w:val="000000"/>
        </w:rPr>
        <w:t>居宜业</w:t>
      </w:r>
      <w:proofErr w:type="gramEnd"/>
      <w:r w:rsidRPr="00210F14">
        <w:rPr>
          <w:rFonts w:hint="eastAsia"/>
          <w:color w:val="000000"/>
        </w:rPr>
        <w:t>、农民富裕富足。</w:t>
      </w:r>
    </w:p>
    <w:p w14:paraId="63F802E5"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Style w:val="a4"/>
          <w:rFonts w:hint="eastAsia"/>
          <w:color w:val="000000"/>
        </w:rPr>
        <w:t>二、巩固拓展脱贫攻坚成果</w:t>
      </w:r>
    </w:p>
    <w:p w14:paraId="3C93F092"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经过几十年特别是近8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w:t>
      </w:r>
    </w:p>
    <w:p w14:paraId="317F33FC"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w:t>
      </w:r>
      <w:proofErr w:type="gramStart"/>
      <w:r w:rsidRPr="00210F14">
        <w:rPr>
          <w:rFonts w:hint="eastAsia"/>
          <w:color w:val="000000"/>
        </w:rPr>
        <w:t>不</w:t>
      </w:r>
      <w:proofErr w:type="gramEnd"/>
      <w:r w:rsidRPr="00210F14">
        <w:rPr>
          <w:rFonts w:hint="eastAsia"/>
          <w:color w:val="000000"/>
        </w:rPr>
        <w:t>留空白，绝不能出现这边宣布全面脱贫，那边又出现规模性返贫。</w:t>
      </w:r>
    </w:p>
    <w:p w14:paraId="77FA1133"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w:t>
      </w:r>
      <w:proofErr w:type="gramStart"/>
      <w:r w:rsidRPr="00210F14">
        <w:rPr>
          <w:rFonts w:hint="eastAsia"/>
          <w:color w:val="000000"/>
        </w:rPr>
        <w:t>产业提挡升级</w:t>
      </w:r>
      <w:proofErr w:type="gramEnd"/>
      <w:r w:rsidRPr="00210F14">
        <w:rPr>
          <w:rFonts w:hint="eastAsia"/>
          <w:color w:val="000000"/>
        </w:rPr>
        <w:t>。易地扶贫搬迁了近千万人，相当于一个中等国家的人口，很多大型集中安置区几乎是平地起新城。要强化易地搬迁后续扶持，多渠道促进就业，加强配套基础设施和公共服务，搞好社会管理，确保搬迁群众稳得住、有就业、逐步能致富。脱贫攻坚形成了庞大的扶贫资产，对这些资产要摸清底数、加强监管，确保持续发挥作用。</w:t>
      </w:r>
    </w:p>
    <w:p w14:paraId="4F72DCBE"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党中央决定，脱贫攻坚目标任务完成后，对摆脱贫困的县，从脱贫之日</w:t>
      </w:r>
      <w:proofErr w:type="gramStart"/>
      <w:r w:rsidRPr="00210F14">
        <w:rPr>
          <w:rFonts w:hint="eastAsia"/>
          <w:color w:val="000000"/>
        </w:rPr>
        <w:t>起设立</w:t>
      </w:r>
      <w:proofErr w:type="gramEnd"/>
      <w:r w:rsidRPr="00210F14">
        <w:rPr>
          <w:rFonts w:hint="eastAsia"/>
          <w:color w:val="000000"/>
        </w:rPr>
        <w:t>5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记和工作队制度，继续坚持东西部协作、对口支援、社会帮扶等机制，并根据形势和任务变化及时完善。要平稳有序做好各级扶贫</w:t>
      </w:r>
      <w:proofErr w:type="gramStart"/>
      <w:r w:rsidRPr="00210F14">
        <w:rPr>
          <w:rFonts w:hint="eastAsia"/>
          <w:color w:val="000000"/>
        </w:rPr>
        <w:t>办机构</w:t>
      </w:r>
      <w:proofErr w:type="gramEnd"/>
      <w:r w:rsidRPr="00210F14">
        <w:rPr>
          <w:rFonts w:hint="eastAsia"/>
          <w:color w:val="000000"/>
        </w:rPr>
        <w:t>职能的调整优化，确保思想不乱、工作不断、队伍不散、干劲不减。要压实责任，把巩固拓展脱贫攻坚成果纳入市县党政领导班子和领导干部推进乡村振兴战略实绩考核范围。</w:t>
      </w:r>
    </w:p>
    <w:p w14:paraId="048B51C0"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lastRenderedPageBreak/>
        <w:t xml:space="preserve">　　</w:t>
      </w:r>
      <w:r w:rsidRPr="00210F14">
        <w:rPr>
          <w:rStyle w:val="a4"/>
          <w:rFonts w:hint="eastAsia"/>
          <w:color w:val="000000"/>
        </w:rPr>
        <w:t>三、牢牢把住粮食安全主动权</w:t>
      </w:r>
    </w:p>
    <w:p w14:paraId="6FCBD55D"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“五谷者，万民之命，国之重宝。”我反复强调，粮食多一点少一点是战术问题，粮食安全是战略问题。今年应对新冠肺炎疫情，粮食和重要农副产品供给充裕功不可没，充分印证了这一点。</w:t>
      </w:r>
    </w:p>
    <w:p w14:paraId="79C54DD6"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我国粮食供求紧平衡的格局没有改变，结构性</w:t>
      </w:r>
      <w:proofErr w:type="gramStart"/>
      <w:r w:rsidRPr="00210F14">
        <w:rPr>
          <w:rFonts w:hint="eastAsia"/>
          <w:color w:val="000000"/>
        </w:rPr>
        <w:t>矛盾刚</w:t>
      </w:r>
      <w:proofErr w:type="gramEnd"/>
      <w:r w:rsidRPr="00210F14">
        <w:rPr>
          <w:rFonts w:hint="eastAsia"/>
          <w:color w:val="000000"/>
        </w:rPr>
        <w:t>着手解决，总量不足问题又重新凸显。今后一个时期粮食需求还会持续增加，供求紧平衡将越来越紧，再加上国际形势复杂严峻，确保粮食安全的弦要始终绷得很紧很紧，宁可多生产、多储备一些，多了的压力和少了的压力不可同日而语。粮食生产年年要抓紧，面积、产量不能掉下来，供给、市场不能出问题。</w:t>
      </w:r>
    </w:p>
    <w:p w14:paraId="21481117"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“民非谷不食，谷非地不生。”耕地是粮食生产的命根子。早在2013年，我就讲过要像保护大熊猫那样保护耕地，严防死守18亿亩耕地红线。这些年，我先后对清理整治大棚房、</w:t>
      </w:r>
      <w:proofErr w:type="gramStart"/>
      <w:r w:rsidRPr="00210F14">
        <w:rPr>
          <w:rFonts w:hint="eastAsia"/>
          <w:color w:val="000000"/>
        </w:rPr>
        <w:t>违建别墅</w:t>
      </w:r>
      <w:proofErr w:type="gramEnd"/>
      <w:r w:rsidRPr="00210F14">
        <w:rPr>
          <w:rFonts w:hint="eastAsia"/>
          <w:color w:val="000000"/>
        </w:rPr>
        <w:t>、乱占耕地建房和遏制耕地“非农化”、防止“非粮化”等提出要求，有关部门打了一套组合拳。但是，耕地乱象仍屡禁不止。比如，一些地方占用基本农田大搞绿化造林、挖湖造景，一些地方在公路、铁路、河渠两旁占用良田建设几十米甚至几百米宽的绿化带。我们土地是不少，但同14亿人口的需求一比，又是稀缺资源！建城市、搞工业、保生态都要用地，必须精打细算，排出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w:t>
      </w:r>
    </w:p>
    <w:p w14:paraId="64C46D0E"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耕地就那么多，稳产增产根本出路在科技。以生物技术和信息技术为特征的新一轮农业科技革命正在孕育大的突破，各国都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w:t>
      </w:r>
      <w:proofErr w:type="gramStart"/>
      <w:r w:rsidRPr="00210F14">
        <w:rPr>
          <w:rFonts w:hint="eastAsia"/>
          <w:color w:val="000000"/>
        </w:rPr>
        <w:t>这设备那</w:t>
      </w:r>
      <w:proofErr w:type="gramEnd"/>
      <w:r w:rsidRPr="00210F14">
        <w:rPr>
          <w:rFonts w:hint="eastAsia"/>
          <w:color w:val="000000"/>
        </w:rPr>
        <w:t>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w:t>
      </w:r>
    </w:p>
    <w:p w14:paraId="5E9899C9"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系，把一家一户办不了、办起来不划算的事交给社会化服务组织来办。要加强农民农业生产技术和管理能力培训，促进管理现代化。</w:t>
      </w:r>
    </w:p>
    <w:p w14:paraId="1F509CD9"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食安全</w:t>
      </w:r>
      <w:proofErr w:type="gramStart"/>
      <w:r w:rsidRPr="00210F14">
        <w:rPr>
          <w:rFonts w:hint="eastAsia"/>
          <w:color w:val="000000"/>
        </w:rPr>
        <w:t>作出</w:t>
      </w:r>
      <w:proofErr w:type="gramEnd"/>
      <w:r w:rsidRPr="00210F14">
        <w:rPr>
          <w:rFonts w:hint="eastAsia"/>
          <w:color w:val="000000"/>
        </w:rPr>
        <w:t>了重要贡献，值得表扬。要完善粮食主产区利益补偿机制，加大奖补力度，决不能让</w:t>
      </w:r>
      <w:proofErr w:type="gramStart"/>
      <w:r w:rsidRPr="00210F14">
        <w:rPr>
          <w:rFonts w:hint="eastAsia"/>
          <w:color w:val="000000"/>
        </w:rPr>
        <w:t>重农抓粮</w:t>
      </w:r>
      <w:proofErr w:type="gramEnd"/>
      <w:r w:rsidRPr="00210F14">
        <w:rPr>
          <w:rFonts w:hint="eastAsia"/>
          <w:color w:val="000000"/>
        </w:rPr>
        <w:t>吃亏！</w:t>
      </w:r>
    </w:p>
    <w:p w14:paraId="31868987"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lastRenderedPageBreak/>
        <w:t xml:space="preserve">　　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w:t>
      </w:r>
      <w:proofErr w:type="gramStart"/>
      <w:r w:rsidRPr="00210F14">
        <w:rPr>
          <w:rFonts w:hint="eastAsia"/>
          <w:color w:val="000000"/>
        </w:rPr>
        <w:t>该扩大</w:t>
      </w:r>
      <w:proofErr w:type="gramEnd"/>
      <w:r w:rsidRPr="00210F14">
        <w:rPr>
          <w:rFonts w:hint="eastAsia"/>
          <w:color w:val="000000"/>
        </w:rPr>
        <w:t>产量的要果断下决心，不能让人家拿住我们！这是涉及国家安全的大事！要打好农产品贸易这张牌，但</w:t>
      </w:r>
      <w:proofErr w:type="gramStart"/>
      <w:r w:rsidRPr="00210F14">
        <w:rPr>
          <w:rFonts w:hint="eastAsia"/>
          <w:color w:val="000000"/>
        </w:rPr>
        <w:t>关键要控风险</w:t>
      </w:r>
      <w:proofErr w:type="gramEnd"/>
      <w:r w:rsidRPr="00210F14">
        <w:rPr>
          <w:rFonts w:hint="eastAsia"/>
          <w:color w:val="000000"/>
        </w:rPr>
        <w:t>、可替代、有备手，实施农产品进口多元化战略，支持企业走出去，提高关键物流节点掌控能力，增强供应链韧性。保粮食安全要</w:t>
      </w:r>
      <w:proofErr w:type="gramStart"/>
      <w:r w:rsidRPr="00210F14">
        <w:rPr>
          <w:rFonts w:hint="eastAsia"/>
          <w:color w:val="000000"/>
        </w:rPr>
        <w:t>一个品种一个品种</w:t>
      </w:r>
      <w:proofErr w:type="gramEnd"/>
      <w:r w:rsidRPr="00210F14">
        <w:rPr>
          <w:rFonts w:hint="eastAsia"/>
          <w:color w:val="000000"/>
        </w:rPr>
        <w:t>深入研究、制定方案、落实下去。制止餐饮浪费最近有所好转，必须长期抓下去，推动全社会形成勤俭节约的良好风尚。</w:t>
      </w:r>
    </w:p>
    <w:p w14:paraId="1156C4FB"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Style w:val="a4"/>
          <w:rFonts w:hint="eastAsia"/>
          <w:color w:val="000000"/>
        </w:rPr>
        <w:t xml:space="preserve">　　四、全面推进乡村振兴落地见效</w:t>
      </w:r>
    </w:p>
    <w:p w14:paraId="48CF88DB"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调几件事。</w:t>
      </w:r>
    </w:p>
    <w:p w14:paraId="5DDB6641"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第一，加快发展乡村产业</w:t>
      </w:r>
      <w:r w:rsidRPr="00210F14">
        <w:rPr>
          <w:rFonts w:hint="eastAsia"/>
          <w:color w:val="000000"/>
        </w:rPr>
        <w:t>。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w:t>
      </w:r>
    </w:p>
    <w:p w14:paraId="44EEB856"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现在，发展乡村产业，不像过去就是种几亩地、养几头猪，有条件的要通过全产业链拓展产业增值增效空间，创造更多就业增收机会。要积极发展农产品加工业，优化产业布局，推动农村</w:t>
      </w:r>
      <w:proofErr w:type="gramStart"/>
      <w:r w:rsidRPr="00210F14">
        <w:rPr>
          <w:rFonts w:hint="eastAsia"/>
          <w:color w:val="000000"/>
        </w:rPr>
        <w:t>由卖原字号</w:t>
      </w:r>
      <w:proofErr w:type="gramEnd"/>
      <w:r w:rsidRPr="00210F14">
        <w:rPr>
          <w:rFonts w:hint="eastAsia"/>
          <w:color w:val="000000"/>
        </w:rPr>
        <w:t>向卖制成品转变，把增值收益更多留在县域。发展乡村旅游、休闲农业、文化体验、健康养老、电子商务等新产业新业态，既要有速度，更要高质量，实现健康可持续。</w:t>
      </w:r>
    </w:p>
    <w:p w14:paraId="1522843A"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发展乡村产业要让农民有活干、有钱赚。很多地方农业产业升级过程中，往往规模越来越大、用工越来越少、农户参与程度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w:t>
      </w:r>
    </w:p>
    <w:p w14:paraId="68375566"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w:t>
      </w:r>
    </w:p>
    <w:p w14:paraId="2DD409F7"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第二，加强社会主义精神文明建设</w:t>
      </w:r>
      <w:r w:rsidRPr="00210F14">
        <w:rPr>
          <w:rFonts w:hint="eastAsia"/>
          <w:color w:val="000000"/>
        </w:rPr>
        <w:t>。乡村不仅要塑形，更要铸魂。农村精神文明建设是滋润人心、德化人心、凝聚人心的工作，要绵绵用力，下足功夫。要加强农村思想道德建设，弘扬和</w:t>
      </w:r>
      <w:proofErr w:type="gramStart"/>
      <w:r w:rsidRPr="00210F14">
        <w:rPr>
          <w:rFonts w:hint="eastAsia"/>
          <w:color w:val="000000"/>
        </w:rPr>
        <w:t>践行</w:t>
      </w:r>
      <w:proofErr w:type="gramEnd"/>
      <w:r w:rsidRPr="00210F14">
        <w:rPr>
          <w:rFonts w:hint="eastAsia"/>
          <w:color w:val="000000"/>
        </w:rPr>
        <w:t>社会主义核心价值观，推进农村思想政治工作，把农民群众</w:t>
      </w:r>
      <w:proofErr w:type="gramStart"/>
      <w:r w:rsidRPr="00210F14">
        <w:rPr>
          <w:rFonts w:hint="eastAsia"/>
          <w:color w:val="000000"/>
        </w:rPr>
        <w:t>精气神提振</w:t>
      </w:r>
      <w:proofErr w:type="gramEnd"/>
      <w:r w:rsidRPr="00210F14">
        <w:rPr>
          <w:rFonts w:hint="eastAsia"/>
          <w:color w:val="000000"/>
        </w:rPr>
        <w:t>起来。要开展形式多样的群众文化活动，孕育农村社会好风尚。要普及科学知识，推进农村移风易俗，革除高价彩礼、人情攀比、厚葬薄养、铺张浪费等陈规陋习，反对迷信活动，推动形成文明乡风、良好家风、淳朴民风。要注重农村青少年教育问题和精神文化生活，完善工作举措，加大资源投入，促进他们健康成长。</w:t>
      </w:r>
    </w:p>
    <w:p w14:paraId="3A8F0F63"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第三，加强农村生态文明建设</w:t>
      </w:r>
      <w:r w:rsidRPr="00210F14">
        <w:rPr>
          <w:rFonts w:hint="eastAsia"/>
          <w:color w:val="000000"/>
        </w:rPr>
        <w:t>。这些年，我们在生态文明建设上下了很大的功夫，农村生态环境持续好转，农业绿色发展进展明显。目前，治理农业面源污染、改善农村生态环境还处在治存量、</w:t>
      </w:r>
      <w:proofErr w:type="gramStart"/>
      <w:r w:rsidRPr="00210F14">
        <w:rPr>
          <w:rFonts w:hint="eastAsia"/>
          <w:color w:val="000000"/>
        </w:rPr>
        <w:t>遏</w:t>
      </w:r>
      <w:proofErr w:type="gramEnd"/>
      <w:r w:rsidRPr="00210F14">
        <w:rPr>
          <w:rFonts w:hint="eastAsia"/>
          <w:color w:val="000000"/>
        </w:rPr>
        <w:t>增量的关口，正是吃劲的时候，松一篙，退千寻。要保持战略定力，制定更具体、更有操作性的举措，以钉钉子精神推进农业面源污染防治，抓好化肥农药减量、白</w:t>
      </w:r>
      <w:r w:rsidRPr="00210F14">
        <w:rPr>
          <w:rFonts w:hint="eastAsia"/>
          <w:color w:val="000000"/>
        </w:rPr>
        <w:lastRenderedPageBreak/>
        <w:t>色污染治理、畜禽粪便和秸秆资源化利用，加强土壤污染、地下水超采、水土流失等治理和修复。这些工作要同国家生态文明建设总体部署相配套，跟上节奏，不断取得实效。</w:t>
      </w:r>
    </w:p>
    <w:p w14:paraId="1D4E2DD2"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农业是个生态产业，农村是生态系统的重要一环。要健全草原森林河流湖泊休养生息制度，</w:t>
      </w:r>
      <w:proofErr w:type="gramStart"/>
      <w:r w:rsidRPr="00210F14">
        <w:rPr>
          <w:rFonts w:hint="eastAsia"/>
          <w:color w:val="000000"/>
        </w:rPr>
        <w:t>巩固退牧还草</w:t>
      </w:r>
      <w:proofErr w:type="gramEnd"/>
      <w:r w:rsidRPr="00210F14">
        <w:rPr>
          <w:rFonts w:hint="eastAsia"/>
          <w:color w:val="000000"/>
        </w:rPr>
        <w:t>、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w:t>
      </w:r>
      <w:proofErr w:type="gramStart"/>
      <w:r w:rsidRPr="00210F14">
        <w:rPr>
          <w:rFonts w:hint="eastAsia"/>
          <w:color w:val="000000"/>
        </w:rPr>
        <w:t>总量省</w:t>
      </w:r>
      <w:proofErr w:type="gramEnd"/>
      <w:r w:rsidRPr="00210F14">
        <w:rPr>
          <w:rFonts w:hint="eastAsia"/>
          <w:color w:val="000000"/>
        </w:rPr>
        <w:t>出来。2030年前实现碳排放达峰、2060年前实现碳中和，农业农村减</w:t>
      </w:r>
      <w:proofErr w:type="gramStart"/>
      <w:r w:rsidRPr="00210F14">
        <w:rPr>
          <w:rFonts w:hint="eastAsia"/>
          <w:color w:val="000000"/>
        </w:rPr>
        <w:t>排固碳</w:t>
      </w:r>
      <w:proofErr w:type="gramEnd"/>
      <w:r w:rsidRPr="00210F14">
        <w:rPr>
          <w:rFonts w:hint="eastAsia"/>
          <w:color w:val="000000"/>
        </w:rPr>
        <w:t>，既是重要举措，也是潜力所在，这方面要做好科学测算，制定可行方案，采取有力措施。</w:t>
      </w:r>
    </w:p>
    <w:p w14:paraId="5B40977F"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第四，深化农村改革</w:t>
      </w:r>
      <w:r w:rsidRPr="00210F14">
        <w:rPr>
          <w:rFonts w:hint="eastAsia"/>
          <w:color w:val="000000"/>
        </w:rPr>
        <w:t>。全面推进乡村振兴，必须用好改革这一法宝。要加快推进农村重点领域和关键环节改革，激发农村资源要素活力。第二轮土地承包即将陆续到期，要抓好再延长30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了再改，保持历史耐心。要尊重基层和群众创造，鼓励地方积极地试、大胆地闯，用好试点试验手段，推动改革不断取得新突破。</w:t>
      </w:r>
    </w:p>
    <w:p w14:paraId="5800C48B"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第五，实施乡村建设行动</w:t>
      </w:r>
      <w:r w:rsidRPr="00210F14">
        <w:rPr>
          <w:rFonts w:hint="eastAsia"/>
          <w:color w:val="000000"/>
        </w:rPr>
        <w:t>。今后一个时期，是我国乡村形态快速演变的阶段。建设什么样的乡村、怎样建设乡村，是摆在我们面前的一个重要课题。</w:t>
      </w:r>
    </w:p>
    <w:p w14:paraId="3080E76E"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当前，扩内需、稳投资、搞建设，不能只盯着城镇。农村这块欠账还很多，投资空间很大。这几年，农村基础设施有了明显改善，但往村覆盖、</w:t>
      </w:r>
      <w:proofErr w:type="gramStart"/>
      <w:r w:rsidRPr="00210F14">
        <w:rPr>
          <w:rFonts w:hint="eastAsia"/>
          <w:color w:val="000000"/>
        </w:rPr>
        <w:t>往户延伸</w:t>
      </w:r>
      <w:proofErr w:type="gramEnd"/>
      <w:r w:rsidRPr="00210F14">
        <w:rPr>
          <w:rFonts w:hint="eastAsia"/>
          <w:color w:val="000000"/>
        </w:rPr>
        <w:t>还存在明显薄弱环节。要继续把公共基础设施建设的重点放在农村，短板要加快补上。要在推进城乡基本公共服务均等化上持续发力，注重加强普惠性、兜底性、基础性民生建设。“十四五”时期，要接续推进农村人居环境整治提升行动，重点抓好改厕和污水、垃圾处理，健全生活垃圾处理长效机制。</w:t>
      </w:r>
    </w:p>
    <w:p w14:paraId="6EAC2511"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w:t>
      </w:r>
      <w:proofErr w:type="gramStart"/>
      <w:r w:rsidRPr="00210F14">
        <w:rPr>
          <w:rFonts w:hint="eastAsia"/>
          <w:color w:val="000000"/>
        </w:rPr>
        <w:t>一个样式盖到头</w:t>
      </w:r>
      <w:proofErr w:type="gramEnd"/>
      <w:r w:rsidRPr="00210F14">
        <w:rPr>
          <w:rFonts w:hint="eastAsia"/>
          <w:color w:val="000000"/>
        </w:rPr>
        <w:t>，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w:t>
      </w:r>
    </w:p>
    <w:p w14:paraId="5D16E600"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w:t>
      </w:r>
    </w:p>
    <w:p w14:paraId="52826C55"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第六，推动城乡融合发展见实效</w:t>
      </w:r>
      <w:r w:rsidRPr="00210F14">
        <w:rPr>
          <w:rFonts w:hint="eastAsia"/>
          <w:color w:val="000000"/>
        </w:rPr>
        <w:t>。振兴乡村，不能就乡村论乡村，还是要强化以工补农、以城带乡，加快形成工农互促、城乡互补、协调发展、共同繁荣的新型工农城乡关系。</w:t>
      </w:r>
    </w:p>
    <w:p w14:paraId="7082ED04"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当前，我国常住人口城镇化率已经突破了60%。今后15年是破除城乡二元结构、健全城乡融合发展体制机制的窗口期。要从规划编制、要素配置等方面提出更加明确的要求，强化统筹谋划和顶层设计。提高土地出让收益用于农业农村比例的政策已经出台，各地要抓好落实，不能玩数字游戏。农民进城务工是个大趋势，要把</w:t>
      </w:r>
      <w:proofErr w:type="gramStart"/>
      <w:r w:rsidRPr="00210F14">
        <w:rPr>
          <w:rFonts w:hint="eastAsia"/>
          <w:color w:val="000000"/>
        </w:rPr>
        <w:t>该打开</w:t>
      </w:r>
      <w:proofErr w:type="gramEnd"/>
      <w:r w:rsidRPr="00210F14">
        <w:rPr>
          <w:rFonts w:hint="eastAsia"/>
          <w:color w:val="000000"/>
        </w:rPr>
        <w:t>的“城门”打开，促进农业转移人口市民化。农民进城要符合客观规律，保持历史耐心，不要大呼隆推进，更不要受不正确的政绩观所驱动。</w:t>
      </w:r>
    </w:p>
    <w:p w14:paraId="10A7F03D"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lastRenderedPageBreak/>
        <w:t xml:space="preserve">　　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w:t>
      </w:r>
    </w:p>
    <w:p w14:paraId="15B81354"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Fonts w:hint="eastAsia"/>
          <w:b/>
          <w:bCs/>
          <w:color w:val="000000"/>
        </w:rPr>
        <w:t>第七，加强和改进乡村治理</w:t>
      </w:r>
      <w:r w:rsidRPr="00210F14">
        <w:rPr>
          <w:rFonts w:hint="eastAsia"/>
          <w:color w:val="000000"/>
        </w:rPr>
        <w:t>。这次新冠肺炎疫情防控，对乡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坏基层换届选举、侵吞集体资产等违法犯罪活动，依法制止利用宗教、邪教干预农村公共事务。要用好现代信息技术，创新乡村治理方式，提高乡村善治水平。</w:t>
      </w:r>
    </w:p>
    <w:p w14:paraId="51CA35B6"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w:t>
      </w:r>
      <w:r w:rsidRPr="00210F14">
        <w:rPr>
          <w:rStyle w:val="a4"/>
          <w:rFonts w:hint="eastAsia"/>
          <w:color w:val="000000"/>
        </w:rPr>
        <w:t xml:space="preserve">　五、加强党对“三农”工作的全面领导</w:t>
      </w:r>
    </w:p>
    <w:p w14:paraId="557B69CC"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全面推进乡村振兴，必须健全党领导农村工作的组织体系、制度体系、工作机制，提高新时代</w:t>
      </w:r>
      <w:proofErr w:type="gramStart"/>
      <w:r w:rsidRPr="00210F14">
        <w:rPr>
          <w:rFonts w:hint="eastAsia"/>
          <w:color w:val="000000"/>
        </w:rPr>
        <w:t>党全面</w:t>
      </w:r>
      <w:proofErr w:type="gramEnd"/>
      <w:r w:rsidRPr="00210F14">
        <w:rPr>
          <w:rFonts w:hint="eastAsia"/>
          <w:color w:val="000000"/>
        </w:rPr>
        <w:t>领导农村工作的能力和水平。</w:t>
      </w:r>
    </w:p>
    <w:p w14:paraId="7A969969"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将，运转起来疙疙瘩瘩。要抓紧充实力量、完善运转机制、切实予以加强。</w:t>
      </w:r>
    </w:p>
    <w:p w14:paraId="7E885D55"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w:t>
      </w:r>
      <w:proofErr w:type="gramStart"/>
      <w:r w:rsidRPr="00210F14">
        <w:rPr>
          <w:rFonts w:hint="eastAsia"/>
          <w:color w:val="000000"/>
        </w:rPr>
        <w:t>固基本</w:t>
      </w:r>
      <w:proofErr w:type="gramEnd"/>
      <w:r w:rsidRPr="00210F14">
        <w:rPr>
          <w:rFonts w:hint="eastAsia"/>
          <w:color w:val="000000"/>
        </w:rPr>
        <w:t>的工作导向，推动各类资源向基层下沉，为基层干事创业创造更好条件。当前，基层反映突出的一个问题就是“表海”、“会海”泛滥，“打卡”、“考核”一大堆，“上面千把锤、下面一颗钉”。这个事情党中央高度重视，进行了专项治理，情况有所好转，但还要下点猛药，常抓不懈。</w:t>
      </w:r>
    </w:p>
    <w:p w14:paraId="50718063"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w:t>
      </w:r>
    </w:p>
    <w:p w14:paraId="2D572F35" w14:textId="77777777" w:rsidR="00210F14" w:rsidRPr="00210F14" w:rsidRDefault="00210F14" w:rsidP="00210F14">
      <w:pPr>
        <w:pStyle w:val="a3"/>
        <w:shd w:val="clear" w:color="auto" w:fill="FFFFFF"/>
        <w:spacing w:before="0" w:beforeAutospacing="0" w:after="0" w:afterAutospacing="0" w:line="0" w:lineRule="atLeast"/>
        <w:rPr>
          <w:rFonts w:hint="eastAsia"/>
          <w:color w:val="000000"/>
        </w:rPr>
      </w:pPr>
      <w:r w:rsidRPr="00210F14">
        <w:rPr>
          <w:rFonts w:hint="eastAsia"/>
          <w:color w:val="000000"/>
        </w:rPr>
        <w:t xml:space="preserve">　　※这是习近平总书记2020年12月28日在中央农村工作会议上的讲话。</w:t>
      </w:r>
    </w:p>
    <w:p w14:paraId="2DCF907E" w14:textId="2A4EE06E" w:rsidR="00DC4873" w:rsidRDefault="00210F14" w:rsidP="00210F14">
      <w:pPr>
        <w:spacing w:line="0" w:lineRule="atLeast"/>
        <w:ind w:firstLine="480"/>
        <w:rPr>
          <w:rFonts w:ascii="宋体" w:eastAsia="宋体" w:hAnsi="宋体"/>
          <w:sz w:val="24"/>
          <w:szCs w:val="24"/>
        </w:rPr>
      </w:pPr>
      <w:r>
        <w:rPr>
          <w:rFonts w:ascii="宋体" w:eastAsia="宋体" w:hAnsi="宋体" w:hint="eastAsia"/>
          <w:sz w:val="24"/>
          <w:szCs w:val="24"/>
        </w:rPr>
        <w:t>【来源：2</w:t>
      </w:r>
      <w:r>
        <w:rPr>
          <w:rFonts w:ascii="宋体" w:eastAsia="宋体" w:hAnsi="宋体"/>
          <w:sz w:val="24"/>
          <w:szCs w:val="24"/>
        </w:rPr>
        <w:t>022</w:t>
      </w:r>
      <w:r>
        <w:rPr>
          <w:rFonts w:ascii="宋体" w:eastAsia="宋体" w:hAnsi="宋体" w:hint="eastAsia"/>
          <w:sz w:val="24"/>
          <w:szCs w:val="24"/>
        </w:rPr>
        <w:t>年第7期《求是》】</w:t>
      </w:r>
    </w:p>
    <w:p w14:paraId="5B501552" w14:textId="77777777" w:rsidR="00210F14" w:rsidRPr="00210F14" w:rsidRDefault="00210F14" w:rsidP="00210F14">
      <w:pPr>
        <w:spacing w:line="0" w:lineRule="atLeast"/>
        <w:rPr>
          <w:rFonts w:ascii="宋体" w:eastAsia="宋体" w:hAnsi="宋体" w:hint="eastAsia"/>
          <w:sz w:val="24"/>
          <w:szCs w:val="24"/>
        </w:rPr>
      </w:pPr>
    </w:p>
    <w:sectPr w:rsidR="00210F14" w:rsidRPr="00210F14" w:rsidSect="00210F14">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7588" w14:textId="77777777" w:rsidR="004E1FFE" w:rsidRDefault="004E1FFE" w:rsidP="00210F14">
      <w:r>
        <w:separator/>
      </w:r>
    </w:p>
  </w:endnote>
  <w:endnote w:type="continuationSeparator" w:id="0">
    <w:p w14:paraId="2BD940CC" w14:textId="77777777" w:rsidR="004E1FFE" w:rsidRDefault="004E1FFE" w:rsidP="0021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676024"/>
      <w:docPartObj>
        <w:docPartGallery w:val="Page Numbers (Bottom of Page)"/>
        <w:docPartUnique/>
      </w:docPartObj>
    </w:sdtPr>
    <w:sdtContent>
      <w:p w14:paraId="4112E4C9" w14:textId="0246F424" w:rsidR="00210F14" w:rsidRDefault="00210F14">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77F5" w14:textId="77777777" w:rsidR="004E1FFE" w:rsidRDefault="004E1FFE" w:rsidP="00210F14">
      <w:r>
        <w:separator/>
      </w:r>
    </w:p>
  </w:footnote>
  <w:footnote w:type="continuationSeparator" w:id="0">
    <w:p w14:paraId="5AD493DF" w14:textId="77777777" w:rsidR="004E1FFE" w:rsidRDefault="004E1FFE" w:rsidP="00210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A6"/>
    <w:rsid w:val="00210F14"/>
    <w:rsid w:val="004E1FFE"/>
    <w:rsid w:val="00DC4873"/>
    <w:rsid w:val="00E6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7EF6"/>
  <w15:chartTrackingRefBased/>
  <w15:docId w15:val="{776C8D7E-4EC9-4A34-994F-185CF35B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F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0F14"/>
    <w:rPr>
      <w:b/>
      <w:bCs/>
    </w:rPr>
  </w:style>
  <w:style w:type="paragraph" w:customStyle="1" w:styleId="appimagewrap">
    <w:name w:val="app_image_wrap"/>
    <w:basedOn w:val="a"/>
    <w:rsid w:val="00210F1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10F1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10F14"/>
    <w:rPr>
      <w:sz w:val="18"/>
      <w:szCs w:val="18"/>
    </w:rPr>
  </w:style>
  <w:style w:type="paragraph" w:styleId="a7">
    <w:name w:val="footer"/>
    <w:basedOn w:val="a"/>
    <w:link w:val="a8"/>
    <w:uiPriority w:val="99"/>
    <w:unhideWhenUsed/>
    <w:rsid w:val="00210F14"/>
    <w:pPr>
      <w:tabs>
        <w:tab w:val="center" w:pos="4153"/>
        <w:tab w:val="right" w:pos="8306"/>
      </w:tabs>
      <w:snapToGrid w:val="0"/>
      <w:jc w:val="left"/>
    </w:pPr>
    <w:rPr>
      <w:sz w:val="18"/>
      <w:szCs w:val="18"/>
    </w:rPr>
  </w:style>
  <w:style w:type="character" w:customStyle="1" w:styleId="a8">
    <w:name w:val="页脚 字符"/>
    <w:basedOn w:val="a0"/>
    <w:link w:val="a7"/>
    <w:uiPriority w:val="99"/>
    <w:rsid w:val="00210F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1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2</cp:revision>
  <dcterms:created xsi:type="dcterms:W3CDTF">2022-03-31T10:55:00Z</dcterms:created>
  <dcterms:modified xsi:type="dcterms:W3CDTF">2022-03-31T10:59:00Z</dcterms:modified>
</cp:coreProperties>
</file>