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8980" w14:textId="77777777" w:rsidR="00604EDD" w:rsidRPr="00604EDD" w:rsidRDefault="00604EDD" w:rsidP="00604EDD">
      <w:pPr>
        <w:jc w:val="center"/>
        <w:rPr>
          <w:rFonts w:ascii="宋体" w:eastAsia="宋体" w:hAnsi="宋体"/>
          <w:b/>
          <w:bCs/>
          <w:sz w:val="24"/>
          <w:szCs w:val="24"/>
        </w:rPr>
      </w:pPr>
      <w:r w:rsidRPr="00604EDD">
        <w:rPr>
          <w:rFonts w:ascii="宋体" w:eastAsia="宋体" w:hAnsi="宋体" w:hint="eastAsia"/>
          <w:b/>
          <w:bCs/>
          <w:sz w:val="24"/>
          <w:szCs w:val="24"/>
        </w:rPr>
        <w:t>全面</w:t>
      </w:r>
      <w:proofErr w:type="gramStart"/>
      <w:r w:rsidRPr="00604EDD">
        <w:rPr>
          <w:rFonts w:ascii="宋体" w:eastAsia="宋体" w:hAnsi="宋体" w:hint="eastAsia"/>
          <w:b/>
          <w:bCs/>
          <w:sz w:val="24"/>
          <w:szCs w:val="24"/>
        </w:rPr>
        <w:t>引领保障</w:t>
      </w:r>
      <w:proofErr w:type="gramEnd"/>
      <w:r w:rsidRPr="00604EDD">
        <w:rPr>
          <w:rFonts w:ascii="宋体" w:eastAsia="宋体" w:hAnsi="宋体" w:hint="eastAsia"/>
          <w:b/>
          <w:bCs/>
          <w:sz w:val="24"/>
          <w:szCs w:val="24"/>
        </w:rPr>
        <w:t>“十四五”时期教育高质量发展</w:t>
      </w:r>
    </w:p>
    <w:p w14:paraId="644DB104" w14:textId="77777777" w:rsidR="00604EDD" w:rsidRPr="00604EDD" w:rsidRDefault="00604EDD" w:rsidP="00604EDD">
      <w:pPr>
        <w:jc w:val="center"/>
        <w:rPr>
          <w:rFonts w:ascii="宋体" w:eastAsia="宋体" w:hAnsi="宋体" w:hint="eastAsia"/>
          <w:b/>
          <w:bCs/>
          <w:sz w:val="24"/>
          <w:szCs w:val="24"/>
        </w:rPr>
      </w:pPr>
      <w:r w:rsidRPr="00604EDD">
        <w:rPr>
          <w:rFonts w:ascii="宋体" w:eastAsia="宋体" w:hAnsi="宋体" w:hint="eastAsia"/>
          <w:b/>
          <w:bCs/>
          <w:sz w:val="24"/>
          <w:szCs w:val="24"/>
        </w:rPr>
        <w:t>2021年教育系统全面从严治党工作视频会议召开</w:t>
      </w:r>
    </w:p>
    <w:p w14:paraId="7A46447C" w14:textId="77777777" w:rsidR="00604EDD" w:rsidRPr="00604EDD" w:rsidRDefault="00604EDD" w:rsidP="00604EDD">
      <w:pPr>
        <w:ind w:firstLineChars="200" w:firstLine="480"/>
        <w:rPr>
          <w:rFonts w:ascii="宋体" w:eastAsia="宋体" w:hAnsi="宋体"/>
          <w:sz w:val="24"/>
          <w:szCs w:val="24"/>
        </w:rPr>
      </w:pPr>
      <w:r w:rsidRPr="00604EDD">
        <w:rPr>
          <w:rFonts w:ascii="宋体" w:eastAsia="宋体" w:hAnsi="宋体" w:hint="eastAsia"/>
          <w:sz w:val="24"/>
          <w:szCs w:val="24"/>
        </w:rPr>
        <w:t>为深入学习贯彻习近平总书记在十九届中央纪委五次全会上的重要讲话和五次全会精神，3月1日，教育部召开2021年教育系统全面从严治党工作视频会，回顾总结过去一年教育系统全面从严治党工作，部署安排今年重点任务。教育部党组书记、部长陈宝生出席会议并讲话，中央纪委国家监委驻教育部纪检监察组组长、部党组成员吴道槐对教育部直属系统纪检监察工作提出要求，部党组成员、副部长、直属机关党委书记田学军主持会议。</w:t>
      </w:r>
    </w:p>
    <w:p w14:paraId="74BE383D" w14:textId="77777777" w:rsidR="00604EDD" w:rsidRPr="00604EDD" w:rsidRDefault="00604EDD" w:rsidP="00604EDD">
      <w:pPr>
        <w:rPr>
          <w:rFonts w:ascii="宋体" w:eastAsia="宋体" w:hAnsi="宋体" w:hint="eastAsia"/>
          <w:sz w:val="24"/>
          <w:szCs w:val="24"/>
        </w:rPr>
      </w:pPr>
      <w:r w:rsidRPr="00604EDD">
        <w:rPr>
          <w:rFonts w:ascii="宋体" w:eastAsia="宋体" w:hAnsi="宋体" w:hint="eastAsia"/>
          <w:sz w:val="24"/>
          <w:szCs w:val="24"/>
        </w:rPr>
        <w:t xml:space="preserve">　　会议指出，过去一年极不平凡、令人难忘，教育系统各级党组织和广大党员干部紧密团结在以习近平同志为核心的党中央周围，认真贯彻中央党的建设工作领导小组、教育工作领导小组部署要求，强化政治建设统领作用，巩固深化主题教育成果，持之以恒抓基层打基础，深入贯彻新时代党的组织路线，毫不松懈纠治“四风”顽疾，在忠诚履职尽责中扛起管党治党政治责任，在应对重大风险考验中推进全面从严治党，为实现收官之年圆满收官、推动教育事业发生格局性变化提供了坚强保证。</w:t>
      </w:r>
    </w:p>
    <w:p w14:paraId="40806B47" w14:textId="77777777" w:rsidR="00604EDD" w:rsidRPr="00604EDD" w:rsidRDefault="00604EDD" w:rsidP="00604EDD">
      <w:pPr>
        <w:rPr>
          <w:rFonts w:ascii="宋体" w:eastAsia="宋体" w:hAnsi="宋体" w:hint="eastAsia"/>
          <w:sz w:val="24"/>
          <w:szCs w:val="24"/>
        </w:rPr>
      </w:pPr>
      <w:r w:rsidRPr="00604EDD">
        <w:rPr>
          <w:rFonts w:ascii="宋体" w:eastAsia="宋体" w:hAnsi="宋体" w:hint="eastAsia"/>
          <w:sz w:val="24"/>
          <w:szCs w:val="24"/>
        </w:rPr>
        <w:t xml:space="preserve">　　会议强调，2021年是中国共产党成立100周年，也是实施“十四五”规划、开启全面建设社会主义现代化国家新征程的第一年。教育系统各级党组织和党员干部要切实把思想和行动统一到习近平总书记的重要讲话精神和党中央决策部署上来，充分发挥全面从严治党</w:t>
      </w:r>
      <w:proofErr w:type="gramStart"/>
      <w:r w:rsidRPr="00604EDD">
        <w:rPr>
          <w:rFonts w:ascii="宋体" w:eastAsia="宋体" w:hAnsi="宋体" w:hint="eastAsia"/>
          <w:sz w:val="24"/>
          <w:szCs w:val="24"/>
        </w:rPr>
        <w:t>引领保障</w:t>
      </w:r>
      <w:proofErr w:type="gramEnd"/>
      <w:r w:rsidRPr="00604EDD">
        <w:rPr>
          <w:rFonts w:ascii="宋体" w:eastAsia="宋体" w:hAnsi="宋体" w:hint="eastAsia"/>
          <w:sz w:val="24"/>
          <w:szCs w:val="24"/>
        </w:rPr>
        <w:t>作用，坚定政治方向，保持政治定力，做到态度不变、决心不减、尺度不松，确保“十四五”开局之年教育改革发展稳定各项任务落到实处。</w:t>
      </w:r>
      <w:r w:rsidRPr="00604EDD">
        <w:rPr>
          <w:rFonts w:ascii="宋体" w:eastAsia="宋体" w:hAnsi="宋体" w:hint="eastAsia"/>
          <w:b/>
          <w:bCs/>
          <w:sz w:val="24"/>
          <w:szCs w:val="24"/>
        </w:rPr>
        <w:t>一是</w:t>
      </w:r>
      <w:r w:rsidRPr="00604EDD">
        <w:rPr>
          <w:rFonts w:ascii="宋体" w:eastAsia="宋体" w:hAnsi="宋体" w:hint="eastAsia"/>
          <w:b/>
          <w:bCs/>
          <w:sz w:val="24"/>
          <w:szCs w:val="24"/>
          <w:u w:val="wave"/>
        </w:rPr>
        <w:t>扎实推动“两个维护”具体化</w:t>
      </w:r>
      <w:proofErr w:type="gramStart"/>
      <w:r w:rsidRPr="00604EDD">
        <w:rPr>
          <w:rFonts w:ascii="宋体" w:eastAsia="宋体" w:hAnsi="宋体" w:hint="eastAsia"/>
          <w:b/>
          <w:bCs/>
          <w:sz w:val="24"/>
          <w:szCs w:val="24"/>
          <w:u w:val="wave"/>
        </w:rPr>
        <w:t>走深走实</w:t>
      </w:r>
      <w:proofErr w:type="gramEnd"/>
      <w:r w:rsidRPr="00604EDD">
        <w:rPr>
          <w:rFonts w:ascii="宋体" w:eastAsia="宋体" w:hAnsi="宋体" w:hint="eastAsia"/>
          <w:sz w:val="24"/>
          <w:szCs w:val="24"/>
        </w:rPr>
        <w:t>。</w:t>
      </w:r>
      <w:r w:rsidRPr="00604EDD">
        <w:rPr>
          <w:rFonts w:ascii="宋体" w:eastAsia="宋体" w:hAnsi="宋体" w:hint="eastAsia"/>
          <w:b/>
          <w:bCs/>
          <w:sz w:val="24"/>
          <w:szCs w:val="24"/>
          <w:u w:val="wave"/>
        </w:rPr>
        <w:t>维护意识要牢，维护能力要强，维护行动要实</w:t>
      </w:r>
      <w:r w:rsidRPr="00604EDD">
        <w:rPr>
          <w:rFonts w:ascii="宋体" w:eastAsia="宋体" w:hAnsi="宋体" w:hint="eastAsia"/>
          <w:sz w:val="24"/>
          <w:szCs w:val="24"/>
        </w:rPr>
        <w:t>，确保教育系统始终成为坚持党的领导的坚强阵地。</w:t>
      </w:r>
      <w:r w:rsidRPr="00604EDD">
        <w:rPr>
          <w:rFonts w:ascii="宋体" w:eastAsia="宋体" w:hAnsi="宋体" w:hint="eastAsia"/>
          <w:b/>
          <w:bCs/>
          <w:sz w:val="24"/>
          <w:szCs w:val="24"/>
        </w:rPr>
        <w:t>二是</w:t>
      </w:r>
      <w:r w:rsidRPr="00604EDD">
        <w:rPr>
          <w:rFonts w:ascii="宋体" w:eastAsia="宋体" w:hAnsi="宋体" w:hint="eastAsia"/>
          <w:b/>
          <w:bCs/>
          <w:sz w:val="24"/>
          <w:szCs w:val="24"/>
          <w:u w:val="wave"/>
        </w:rPr>
        <w:t>扎实推动政治建设制度化更密更牢</w:t>
      </w:r>
      <w:r w:rsidRPr="00604EDD">
        <w:rPr>
          <w:rFonts w:ascii="宋体" w:eastAsia="宋体" w:hAnsi="宋体" w:hint="eastAsia"/>
          <w:sz w:val="24"/>
          <w:szCs w:val="24"/>
        </w:rPr>
        <w:t>。</w:t>
      </w:r>
      <w:r w:rsidRPr="00604EDD">
        <w:rPr>
          <w:rFonts w:ascii="宋体" w:eastAsia="宋体" w:hAnsi="宋体" w:hint="eastAsia"/>
          <w:b/>
          <w:bCs/>
          <w:sz w:val="24"/>
          <w:szCs w:val="24"/>
          <w:u w:val="wave"/>
        </w:rPr>
        <w:t>要增强制度供给，强化制度执行</w:t>
      </w:r>
      <w:r w:rsidRPr="00604EDD">
        <w:rPr>
          <w:rFonts w:ascii="宋体" w:eastAsia="宋体" w:hAnsi="宋体" w:hint="eastAsia"/>
          <w:sz w:val="24"/>
          <w:szCs w:val="24"/>
        </w:rPr>
        <w:t>，以制度建设的刚性约束保证政治建设各项要求落到实处。</w:t>
      </w:r>
      <w:r w:rsidRPr="00604EDD">
        <w:rPr>
          <w:rFonts w:ascii="宋体" w:eastAsia="宋体" w:hAnsi="宋体" w:hint="eastAsia"/>
          <w:b/>
          <w:bCs/>
          <w:sz w:val="24"/>
          <w:szCs w:val="24"/>
        </w:rPr>
        <w:t>三是</w:t>
      </w:r>
      <w:r w:rsidRPr="00604EDD">
        <w:rPr>
          <w:rFonts w:ascii="宋体" w:eastAsia="宋体" w:hAnsi="宋体" w:hint="eastAsia"/>
          <w:b/>
          <w:bCs/>
          <w:sz w:val="24"/>
          <w:szCs w:val="24"/>
          <w:u w:val="wave"/>
        </w:rPr>
        <w:t>扎实推动正风</w:t>
      </w:r>
      <w:proofErr w:type="gramStart"/>
      <w:r w:rsidRPr="00604EDD">
        <w:rPr>
          <w:rFonts w:ascii="宋体" w:eastAsia="宋体" w:hAnsi="宋体" w:hint="eastAsia"/>
          <w:b/>
          <w:bCs/>
          <w:sz w:val="24"/>
          <w:szCs w:val="24"/>
          <w:u w:val="wave"/>
        </w:rPr>
        <w:t>肃</w:t>
      </w:r>
      <w:proofErr w:type="gramEnd"/>
      <w:r w:rsidRPr="00604EDD">
        <w:rPr>
          <w:rFonts w:ascii="宋体" w:eastAsia="宋体" w:hAnsi="宋体" w:hint="eastAsia"/>
          <w:b/>
          <w:bCs/>
          <w:sz w:val="24"/>
          <w:szCs w:val="24"/>
          <w:u w:val="wave"/>
        </w:rPr>
        <w:t>纪</w:t>
      </w:r>
      <w:proofErr w:type="gramStart"/>
      <w:r w:rsidRPr="00604EDD">
        <w:rPr>
          <w:rFonts w:ascii="宋体" w:eastAsia="宋体" w:hAnsi="宋体" w:hint="eastAsia"/>
          <w:b/>
          <w:bCs/>
          <w:sz w:val="24"/>
          <w:szCs w:val="24"/>
          <w:u w:val="wave"/>
        </w:rPr>
        <w:t>长效化</w:t>
      </w:r>
      <w:proofErr w:type="gramEnd"/>
      <w:r w:rsidRPr="00604EDD">
        <w:rPr>
          <w:rFonts w:ascii="宋体" w:eastAsia="宋体" w:hAnsi="宋体" w:hint="eastAsia"/>
          <w:b/>
          <w:bCs/>
          <w:sz w:val="24"/>
          <w:szCs w:val="24"/>
          <w:u w:val="wave"/>
        </w:rPr>
        <w:t>长管长严</w:t>
      </w:r>
      <w:r w:rsidRPr="00604EDD">
        <w:rPr>
          <w:rFonts w:ascii="宋体" w:eastAsia="宋体" w:hAnsi="宋体" w:hint="eastAsia"/>
          <w:sz w:val="24"/>
          <w:szCs w:val="24"/>
        </w:rPr>
        <w:t>。要巩固作风建设成效，</w:t>
      </w:r>
      <w:r w:rsidRPr="00604EDD">
        <w:rPr>
          <w:rFonts w:ascii="宋体" w:eastAsia="宋体" w:hAnsi="宋体" w:hint="eastAsia"/>
          <w:b/>
          <w:bCs/>
          <w:sz w:val="24"/>
          <w:szCs w:val="24"/>
          <w:u w:val="wave"/>
        </w:rPr>
        <w:t>增强监督治理效能</w:t>
      </w:r>
      <w:r w:rsidRPr="00604EDD">
        <w:rPr>
          <w:rFonts w:ascii="宋体" w:eastAsia="宋体" w:hAnsi="宋体" w:hint="eastAsia"/>
          <w:sz w:val="24"/>
          <w:szCs w:val="24"/>
        </w:rPr>
        <w:t>，持续强化执纪问责，坚决整治师生身边腐败和作风问题，不断实现不敢腐、不能腐、不想</w:t>
      </w:r>
      <w:proofErr w:type="gramStart"/>
      <w:r w:rsidRPr="00604EDD">
        <w:rPr>
          <w:rFonts w:ascii="宋体" w:eastAsia="宋体" w:hAnsi="宋体" w:hint="eastAsia"/>
          <w:sz w:val="24"/>
          <w:szCs w:val="24"/>
        </w:rPr>
        <w:t>腐</w:t>
      </w:r>
      <w:proofErr w:type="gramEnd"/>
      <w:r w:rsidRPr="00604EDD">
        <w:rPr>
          <w:rFonts w:ascii="宋体" w:eastAsia="宋体" w:hAnsi="宋体" w:hint="eastAsia"/>
          <w:sz w:val="24"/>
          <w:szCs w:val="24"/>
        </w:rPr>
        <w:t>一体推进战略目标。</w:t>
      </w:r>
      <w:r w:rsidRPr="00604EDD">
        <w:rPr>
          <w:rFonts w:ascii="宋体" w:eastAsia="宋体" w:hAnsi="宋体" w:hint="eastAsia"/>
          <w:b/>
          <w:bCs/>
          <w:sz w:val="24"/>
          <w:szCs w:val="24"/>
        </w:rPr>
        <w:t>四是</w:t>
      </w:r>
      <w:r w:rsidRPr="00604EDD">
        <w:rPr>
          <w:rFonts w:ascii="宋体" w:eastAsia="宋体" w:hAnsi="宋体" w:hint="eastAsia"/>
          <w:b/>
          <w:bCs/>
          <w:sz w:val="24"/>
          <w:szCs w:val="24"/>
          <w:u w:val="wave"/>
        </w:rPr>
        <w:t>扎实推动基层组织标准化从严从实</w:t>
      </w:r>
      <w:r w:rsidRPr="00604EDD">
        <w:rPr>
          <w:rFonts w:ascii="宋体" w:eastAsia="宋体" w:hAnsi="宋体" w:hint="eastAsia"/>
          <w:sz w:val="24"/>
          <w:szCs w:val="24"/>
        </w:rPr>
        <w:t>。</w:t>
      </w:r>
      <w:r w:rsidRPr="00604EDD">
        <w:rPr>
          <w:rFonts w:ascii="宋体" w:eastAsia="宋体" w:hAnsi="宋体" w:hint="eastAsia"/>
          <w:b/>
          <w:bCs/>
          <w:sz w:val="24"/>
          <w:szCs w:val="24"/>
          <w:u w:val="wave"/>
        </w:rPr>
        <w:t>要健全党的基层组织体系，增强政治功能和组织功能</w:t>
      </w:r>
      <w:r w:rsidRPr="00604EDD">
        <w:rPr>
          <w:rFonts w:ascii="宋体" w:eastAsia="宋体" w:hAnsi="宋体" w:hint="eastAsia"/>
          <w:sz w:val="24"/>
          <w:szCs w:val="24"/>
        </w:rPr>
        <w:t>，严格党员干部教育管理，为教育高质量发展提供有力组织保证。</w:t>
      </w:r>
      <w:r w:rsidRPr="00604EDD">
        <w:rPr>
          <w:rFonts w:ascii="宋体" w:eastAsia="宋体" w:hAnsi="宋体" w:hint="eastAsia"/>
          <w:b/>
          <w:bCs/>
          <w:sz w:val="24"/>
          <w:szCs w:val="24"/>
        </w:rPr>
        <w:t>五是</w:t>
      </w:r>
      <w:r w:rsidRPr="00604EDD">
        <w:rPr>
          <w:rFonts w:ascii="宋体" w:eastAsia="宋体" w:hAnsi="宋体" w:hint="eastAsia"/>
          <w:b/>
          <w:bCs/>
          <w:sz w:val="24"/>
          <w:szCs w:val="24"/>
          <w:u w:val="wave"/>
        </w:rPr>
        <w:t>扎实推动安全稳定</w:t>
      </w:r>
      <w:proofErr w:type="gramStart"/>
      <w:r w:rsidRPr="00604EDD">
        <w:rPr>
          <w:rFonts w:ascii="宋体" w:eastAsia="宋体" w:hAnsi="宋体" w:hint="eastAsia"/>
          <w:b/>
          <w:bCs/>
          <w:sz w:val="24"/>
          <w:szCs w:val="24"/>
          <w:u w:val="wave"/>
        </w:rPr>
        <w:t>常态化抓常抓</w:t>
      </w:r>
      <w:proofErr w:type="gramEnd"/>
      <w:r w:rsidRPr="00604EDD">
        <w:rPr>
          <w:rFonts w:ascii="宋体" w:eastAsia="宋体" w:hAnsi="宋体" w:hint="eastAsia"/>
          <w:b/>
          <w:bCs/>
          <w:sz w:val="24"/>
          <w:szCs w:val="24"/>
          <w:u w:val="wave"/>
        </w:rPr>
        <w:t>长</w:t>
      </w:r>
      <w:r w:rsidRPr="00604EDD">
        <w:rPr>
          <w:rFonts w:ascii="宋体" w:eastAsia="宋体" w:hAnsi="宋体" w:hint="eastAsia"/>
          <w:sz w:val="24"/>
          <w:szCs w:val="24"/>
        </w:rPr>
        <w:t>。</w:t>
      </w:r>
      <w:r w:rsidRPr="00604EDD">
        <w:rPr>
          <w:rFonts w:ascii="宋体" w:eastAsia="宋体" w:hAnsi="宋体" w:hint="eastAsia"/>
          <w:b/>
          <w:bCs/>
          <w:sz w:val="24"/>
          <w:szCs w:val="24"/>
          <w:u w:val="wave"/>
        </w:rPr>
        <w:t>要严格落实意识形态工作责任制，精准</w:t>
      </w:r>
      <w:proofErr w:type="gramStart"/>
      <w:r w:rsidRPr="00604EDD">
        <w:rPr>
          <w:rFonts w:ascii="宋体" w:eastAsia="宋体" w:hAnsi="宋体" w:hint="eastAsia"/>
          <w:b/>
          <w:bCs/>
          <w:sz w:val="24"/>
          <w:szCs w:val="24"/>
          <w:u w:val="wave"/>
        </w:rPr>
        <w:t>研</w:t>
      </w:r>
      <w:proofErr w:type="gramEnd"/>
      <w:r w:rsidRPr="00604EDD">
        <w:rPr>
          <w:rFonts w:ascii="宋体" w:eastAsia="宋体" w:hAnsi="宋体" w:hint="eastAsia"/>
          <w:b/>
          <w:bCs/>
          <w:sz w:val="24"/>
          <w:szCs w:val="24"/>
          <w:u w:val="wave"/>
        </w:rPr>
        <w:t>判预警安全稳定风险，切实提升应急处突能力</w:t>
      </w:r>
      <w:r w:rsidRPr="00604EDD">
        <w:rPr>
          <w:rFonts w:ascii="宋体" w:eastAsia="宋体" w:hAnsi="宋体" w:hint="eastAsia"/>
          <w:sz w:val="24"/>
          <w:szCs w:val="24"/>
        </w:rPr>
        <w:t>，筑牢防范化解各类风险的“铜墙铁壁”。</w:t>
      </w:r>
      <w:r w:rsidRPr="00604EDD">
        <w:rPr>
          <w:rFonts w:ascii="宋体" w:eastAsia="宋体" w:hAnsi="宋体" w:hint="eastAsia"/>
          <w:b/>
          <w:bCs/>
          <w:sz w:val="24"/>
          <w:szCs w:val="24"/>
        </w:rPr>
        <w:t>六是</w:t>
      </w:r>
      <w:r w:rsidRPr="00604EDD">
        <w:rPr>
          <w:rFonts w:ascii="宋体" w:eastAsia="宋体" w:hAnsi="宋体" w:hint="eastAsia"/>
          <w:b/>
          <w:bCs/>
          <w:sz w:val="24"/>
          <w:szCs w:val="24"/>
          <w:u w:val="wave"/>
        </w:rPr>
        <w:t>扎实推动管党治党责任化落地落细</w:t>
      </w:r>
      <w:r w:rsidRPr="00604EDD">
        <w:rPr>
          <w:rFonts w:ascii="宋体" w:eastAsia="宋体" w:hAnsi="宋体" w:hint="eastAsia"/>
          <w:sz w:val="24"/>
          <w:szCs w:val="24"/>
        </w:rPr>
        <w:t>。</w:t>
      </w:r>
      <w:r w:rsidRPr="00604EDD">
        <w:rPr>
          <w:rFonts w:ascii="宋体" w:eastAsia="宋体" w:hAnsi="宋体" w:hint="eastAsia"/>
          <w:b/>
          <w:bCs/>
          <w:sz w:val="24"/>
          <w:szCs w:val="24"/>
          <w:u w:val="wave"/>
        </w:rPr>
        <w:t>要全面落实主体责任，切实强化监督责任，配齐建强工作力量</w:t>
      </w:r>
      <w:r w:rsidRPr="00604EDD">
        <w:rPr>
          <w:rFonts w:ascii="宋体" w:eastAsia="宋体" w:hAnsi="宋体" w:hint="eastAsia"/>
          <w:sz w:val="24"/>
          <w:szCs w:val="24"/>
        </w:rPr>
        <w:t>，不断在</w:t>
      </w:r>
      <w:r w:rsidRPr="00604EDD">
        <w:rPr>
          <w:rFonts w:ascii="宋体" w:eastAsia="宋体" w:hAnsi="宋体" w:hint="eastAsia"/>
          <w:b/>
          <w:bCs/>
          <w:sz w:val="24"/>
          <w:szCs w:val="24"/>
          <w:u w:val="wave"/>
        </w:rPr>
        <w:t>传导压力、形成合力</w:t>
      </w:r>
      <w:r w:rsidRPr="00604EDD">
        <w:rPr>
          <w:rFonts w:ascii="宋体" w:eastAsia="宋体" w:hAnsi="宋体" w:hint="eastAsia"/>
          <w:sz w:val="24"/>
          <w:szCs w:val="24"/>
        </w:rPr>
        <w:t>上下功夫。</w:t>
      </w:r>
    </w:p>
    <w:p w14:paraId="19A06B05" w14:textId="77777777" w:rsidR="00604EDD" w:rsidRPr="00604EDD" w:rsidRDefault="00604EDD" w:rsidP="00604EDD">
      <w:pPr>
        <w:rPr>
          <w:rFonts w:ascii="宋体" w:eastAsia="宋体" w:hAnsi="宋体" w:hint="eastAsia"/>
          <w:sz w:val="24"/>
          <w:szCs w:val="24"/>
        </w:rPr>
      </w:pPr>
      <w:r w:rsidRPr="00604EDD">
        <w:rPr>
          <w:rFonts w:ascii="宋体" w:eastAsia="宋体" w:hAnsi="宋体" w:hint="eastAsia"/>
          <w:sz w:val="24"/>
          <w:szCs w:val="24"/>
        </w:rPr>
        <w:t xml:space="preserve">　　会议对做好直属系统纪检监察工作提出明确要求，强调</w:t>
      </w:r>
      <w:r w:rsidRPr="00604EDD">
        <w:rPr>
          <w:rFonts w:ascii="宋体" w:eastAsia="宋体" w:hAnsi="宋体" w:hint="eastAsia"/>
          <w:b/>
          <w:bCs/>
          <w:sz w:val="24"/>
          <w:szCs w:val="24"/>
          <w:u w:val="wave"/>
        </w:rPr>
        <w:t>政治监督要到位</w:t>
      </w:r>
      <w:r w:rsidRPr="00604EDD">
        <w:rPr>
          <w:rFonts w:ascii="宋体" w:eastAsia="宋体" w:hAnsi="宋体" w:hint="eastAsia"/>
          <w:sz w:val="24"/>
          <w:szCs w:val="24"/>
        </w:rPr>
        <w:t>，有力保障习近平总书记重要批示指示精神和党中央重大决策部署落地落实；</w:t>
      </w:r>
      <w:r w:rsidRPr="00604EDD">
        <w:rPr>
          <w:rFonts w:ascii="宋体" w:eastAsia="宋体" w:hAnsi="宋体" w:hint="eastAsia"/>
          <w:b/>
          <w:bCs/>
          <w:sz w:val="24"/>
          <w:szCs w:val="24"/>
          <w:u w:val="wave"/>
        </w:rPr>
        <w:t>日常监督要到点</w:t>
      </w:r>
      <w:r w:rsidRPr="00604EDD">
        <w:rPr>
          <w:rFonts w:ascii="宋体" w:eastAsia="宋体" w:hAnsi="宋体" w:hint="eastAsia"/>
          <w:sz w:val="24"/>
          <w:szCs w:val="24"/>
        </w:rPr>
        <w:t>，不断增强监督治理效能；</w:t>
      </w:r>
      <w:r w:rsidRPr="00604EDD">
        <w:rPr>
          <w:rFonts w:ascii="宋体" w:eastAsia="宋体" w:hAnsi="宋体" w:hint="eastAsia"/>
          <w:b/>
          <w:bCs/>
          <w:sz w:val="24"/>
          <w:szCs w:val="24"/>
          <w:u w:val="wave"/>
        </w:rPr>
        <w:t>推进“三不”要一体</w:t>
      </w:r>
      <w:r w:rsidRPr="00604EDD">
        <w:rPr>
          <w:rFonts w:ascii="宋体" w:eastAsia="宋体" w:hAnsi="宋体" w:hint="eastAsia"/>
          <w:sz w:val="24"/>
          <w:szCs w:val="24"/>
        </w:rPr>
        <w:t>，将正风</w:t>
      </w:r>
      <w:proofErr w:type="gramStart"/>
      <w:r w:rsidRPr="00604EDD">
        <w:rPr>
          <w:rFonts w:ascii="宋体" w:eastAsia="宋体" w:hAnsi="宋体" w:hint="eastAsia"/>
          <w:sz w:val="24"/>
          <w:szCs w:val="24"/>
        </w:rPr>
        <w:t>肃</w:t>
      </w:r>
      <w:proofErr w:type="gramEnd"/>
      <w:r w:rsidRPr="00604EDD">
        <w:rPr>
          <w:rFonts w:ascii="宋体" w:eastAsia="宋体" w:hAnsi="宋体" w:hint="eastAsia"/>
          <w:sz w:val="24"/>
          <w:szCs w:val="24"/>
        </w:rPr>
        <w:t>纪反腐与深化改革、完善制度、促进治理贯通起来；</w:t>
      </w:r>
      <w:r w:rsidRPr="00604EDD">
        <w:rPr>
          <w:rFonts w:ascii="宋体" w:eastAsia="宋体" w:hAnsi="宋体" w:hint="eastAsia"/>
          <w:b/>
          <w:bCs/>
          <w:sz w:val="24"/>
          <w:szCs w:val="24"/>
          <w:u w:val="wave"/>
        </w:rPr>
        <w:t>执纪执法要精准</w:t>
      </w:r>
      <w:r w:rsidRPr="00604EDD">
        <w:rPr>
          <w:rFonts w:ascii="宋体" w:eastAsia="宋体" w:hAnsi="宋体" w:hint="eastAsia"/>
          <w:sz w:val="24"/>
          <w:szCs w:val="24"/>
        </w:rPr>
        <w:t>，让每一起案件经得起历史检验；</w:t>
      </w:r>
      <w:r w:rsidRPr="00604EDD">
        <w:rPr>
          <w:rFonts w:ascii="宋体" w:eastAsia="宋体" w:hAnsi="宋体" w:hint="eastAsia"/>
          <w:b/>
          <w:bCs/>
          <w:sz w:val="24"/>
          <w:szCs w:val="24"/>
          <w:u w:val="wave"/>
        </w:rPr>
        <w:t>队伍建设要过硬</w:t>
      </w:r>
      <w:r w:rsidRPr="00604EDD">
        <w:rPr>
          <w:rFonts w:ascii="宋体" w:eastAsia="宋体" w:hAnsi="宋体" w:hint="eastAsia"/>
          <w:sz w:val="24"/>
          <w:szCs w:val="24"/>
        </w:rPr>
        <w:t>，建设政治素质高、忠诚干净担当、专业化能力强、敢于善于斗争的纪检监察铁军，努力推进直属系统纪检监察工作高质量发展，更好发挥</w:t>
      </w:r>
      <w:r w:rsidRPr="00604EDD">
        <w:rPr>
          <w:rFonts w:ascii="宋体" w:eastAsia="宋体" w:hAnsi="宋体" w:hint="eastAsia"/>
          <w:b/>
          <w:bCs/>
          <w:sz w:val="24"/>
          <w:szCs w:val="24"/>
          <w:u w:val="wave"/>
        </w:rPr>
        <w:t>监督保障执行、促进完善发展</w:t>
      </w:r>
      <w:r w:rsidRPr="00604EDD">
        <w:rPr>
          <w:rFonts w:ascii="宋体" w:eastAsia="宋体" w:hAnsi="宋体" w:hint="eastAsia"/>
          <w:sz w:val="24"/>
          <w:szCs w:val="24"/>
        </w:rPr>
        <w:t>作用，推动直属系统</w:t>
      </w:r>
      <w:r w:rsidRPr="00604EDD">
        <w:rPr>
          <w:rFonts w:ascii="宋体" w:eastAsia="宋体" w:hAnsi="宋体" w:hint="eastAsia"/>
          <w:b/>
          <w:bCs/>
          <w:sz w:val="24"/>
          <w:szCs w:val="24"/>
          <w:u w:val="wave"/>
        </w:rPr>
        <w:t>全面从严治党向纵深发展</w:t>
      </w:r>
      <w:r w:rsidRPr="00604EDD">
        <w:rPr>
          <w:rFonts w:ascii="宋体" w:eastAsia="宋体" w:hAnsi="宋体" w:hint="eastAsia"/>
          <w:sz w:val="24"/>
          <w:szCs w:val="24"/>
        </w:rPr>
        <w:t>。</w:t>
      </w:r>
    </w:p>
    <w:p w14:paraId="3A366BB2" w14:textId="77777777" w:rsidR="00604EDD" w:rsidRPr="00604EDD" w:rsidRDefault="00604EDD" w:rsidP="00604EDD">
      <w:pPr>
        <w:rPr>
          <w:rFonts w:ascii="宋体" w:eastAsia="宋体" w:hAnsi="宋体" w:hint="eastAsia"/>
          <w:sz w:val="24"/>
          <w:szCs w:val="24"/>
        </w:rPr>
      </w:pPr>
      <w:r w:rsidRPr="00604EDD">
        <w:rPr>
          <w:rFonts w:ascii="宋体" w:eastAsia="宋体" w:hAnsi="宋体" w:hint="eastAsia"/>
          <w:sz w:val="24"/>
          <w:szCs w:val="24"/>
        </w:rPr>
        <w:t xml:space="preserve">　　会议在教育部机关设主会场，在各省（区、市）、各直属高校、部省合建高校及各直属单位设立154个分会场。</w:t>
      </w:r>
    </w:p>
    <w:p w14:paraId="030CAA63" w14:textId="79ED3E8E" w:rsidR="000A574B" w:rsidRPr="00604EDD" w:rsidRDefault="00604EDD" w:rsidP="00604EDD">
      <w:pPr>
        <w:ind w:firstLine="420"/>
        <w:rPr>
          <w:rFonts w:ascii="宋体" w:eastAsia="宋体" w:hAnsi="宋体"/>
          <w:sz w:val="24"/>
          <w:szCs w:val="24"/>
        </w:rPr>
      </w:pPr>
      <w:r w:rsidRPr="00604EDD">
        <w:rPr>
          <w:rFonts w:ascii="宋体" w:eastAsia="宋体" w:hAnsi="宋体" w:hint="eastAsia"/>
          <w:sz w:val="24"/>
          <w:szCs w:val="24"/>
        </w:rPr>
        <w:t>【来源：2</w:t>
      </w:r>
      <w:r w:rsidRPr="00604EDD">
        <w:rPr>
          <w:rFonts w:ascii="宋体" w:eastAsia="宋体" w:hAnsi="宋体"/>
          <w:sz w:val="24"/>
          <w:szCs w:val="24"/>
        </w:rPr>
        <w:t>021</w:t>
      </w:r>
      <w:r w:rsidRPr="00604EDD">
        <w:rPr>
          <w:rFonts w:ascii="宋体" w:eastAsia="宋体" w:hAnsi="宋体" w:hint="eastAsia"/>
          <w:sz w:val="24"/>
          <w:szCs w:val="24"/>
        </w:rPr>
        <w:t>年3月2日，教育部官网】</w:t>
      </w:r>
    </w:p>
    <w:p w14:paraId="6C5AFEC8" w14:textId="77777777" w:rsidR="00604EDD" w:rsidRPr="00604EDD" w:rsidRDefault="00604EDD" w:rsidP="00604EDD">
      <w:pPr>
        <w:rPr>
          <w:rFonts w:ascii="宋体" w:eastAsia="宋体" w:hAnsi="宋体" w:hint="eastAsia"/>
          <w:sz w:val="24"/>
          <w:szCs w:val="24"/>
        </w:rPr>
      </w:pPr>
    </w:p>
    <w:sectPr w:rsidR="00604EDD" w:rsidRPr="00604EDD" w:rsidSect="00604ED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85"/>
    <w:rsid w:val="000A574B"/>
    <w:rsid w:val="00604EDD"/>
    <w:rsid w:val="00F1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75ED"/>
  <w15:chartTrackingRefBased/>
  <w15:docId w15:val="{B3ED3F13-AA93-4AA4-BCA6-7966E7EC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3433">
      <w:bodyDiv w:val="1"/>
      <w:marLeft w:val="0"/>
      <w:marRight w:val="0"/>
      <w:marTop w:val="0"/>
      <w:marBottom w:val="0"/>
      <w:divBdr>
        <w:top w:val="none" w:sz="0" w:space="0" w:color="auto"/>
        <w:left w:val="none" w:sz="0" w:space="0" w:color="auto"/>
        <w:bottom w:val="none" w:sz="0" w:space="0" w:color="auto"/>
        <w:right w:val="none" w:sz="0" w:space="0" w:color="auto"/>
      </w:divBdr>
    </w:div>
    <w:div w:id="9605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2021-03-02T09:35:00Z</dcterms:created>
  <dcterms:modified xsi:type="dcterms:W3CDTF">2021-03-02T09:40:00Z</dcterms:modified>
</cp:coreProperties>
</file>