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329" w:lineRule="exact" w:before="0"/>
        <w:ind w:left="173" w:right="285" w:firstLine="0"/>
        <w:jc w:val="center"/>
        <w:rPr>
          <w:rFonts w:ascii="方正小标宋简体" w:eastAsia="方正小标宋简体" w:hint="eastAsia"/>
          <w:b/>
          <w:sz w:val="84"/>
        </w:rPr>
      </w:pPr>
      <w:r>
        <w:rPr>
          <w:rFonts w:ascii="方正小标宋简体" w:eastAsia="方正小标宋简体" w:hint="eastAsia"/>
          <w:b/>
          <w:color w:val="FF0000"/>
          <w:spacing w:val="-42"/>
          <w:w w:val="75"/>
          <w:sz w:val="84"/>
        </w:rPr>
        <w:t>中 共 中 国 戏 曲 学 院 委 员 会 文 件</w:t>
      </w:r>
    </w:p>
    <w:p>
      <w:pPr>
        <w:pStyle w:val="BodyText"/>
        <w:spacing w:before="329"/>
        <w:ind w:left="168" w:right="285"/>
        <w:jc w:val="center"/>
      </w:pPr>
      <w:r>
        <w:rPr/>
        <w:t>党发〔2020〕5 号</w:t>
      </w:r>
    </w:p>
    <w:p>
      <w:pPr>
        <w:pStyle w:val="BodyText"/>
        <w:spacing w:before="5"/>
        <w:ind w:right="666"/>
        <w:jc w:val="center"/>
      </w:pPr>
      <w:r>
        <w:rPr/>
        <w:pict>
          <v:line style="position:absolute;mso-position-horizontal-relative:page;mso-position-vertical-relative:paragraph;z-index:251660288" from="66.339996pt,10.816015pt" to="266.009996pt,10.816015pt" stroked="true" strokeweight="4.350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1312" from="305.450012pt,10.141016pt" to="512.450012pt,10.141016pt" stroked="true" strokeweight="3pt" strokecolor="#ff0000">
            <v:stroke dashstyle="solid"/>
            <w10:wrap type="none"/>
          </v:line>
        </w:pict>
      </w:r>
      <w:r>
        <w:rPr>
          <w:color w:val="FF0000"/>
          <w:w w:val="99"/>
        </w:rPr>
        <w:t>★</w:t>
      </w:r>
    </w:p>
    <w:p>
      <w:pPr>
        <w:pStyle w:val="BodyText"/>
        <w:spacing w:before="2"/>
        <w:rPr>
          <w:sz w:val="30"/>
        </w:rPr>
      </w:pPr>
    </w:p>
    <w:p>
      <w:pPr>
        <w:spacing w:line="208" w:lineRule="auto" w:before="1"/>
        <w:ind w:left="592" w:right="713" w:firstLine="0"/>
        <w:jc w:val="center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关于印发《中国戏曲学院党风廉政建设和反腐败工作协调小组工作规则（试行）》的通知</w:t>
      </w:r>
    </w:p>
    <w:p>
      <w:pPr>
        <w:pStyle w:val="BodyText"/>
        <w:spacing w:before="14"/>
        <w:rPr>
          <w:rFonts w:ascii="方正小标宋简体"/>
          <w:sz w:val="25"/>
        </w:rPr>
      </w:pPr>
    </w:p>
    <w:p>
      <w:pPr>
        <w:pStyle w:val="BodyText"/>
        <w:ind w:left="140"/>
      </w:pPr>
      <w:r>
        <w:rPr/>
        <w:t>各二级党委（党总支、直属党支部）、各单位、部门：</w:t>
      </w:r>
    </w:p>
    <w:p>
      <w:pPr>
        <w:pStyle w:val="BodyText"/>
        <w:spacing w:line="280" w:lineRule="auto" w:before="70"/>
        <w:ind w:left="140" w:right="166" w:firstLine="640"/>
        <w:jc w:val="both"/>
      </w:pPr>
      <w:r>
        <w:rPr>
          <w:spacing w:val="7"/>
        </w:rPr>
        <w:t>《中国戏曲学院党风廉政建设和反腐败工作协调小组工作规则（试行）</w:t>
      </w:r>
      <w:r>
        <w:rPr>
          <w:spacing w:val="-15"/>
        </w:rPr>
        <w:t>》已经 </w:t>
      </w:r>
      <w:r>
        <w:rPr/>
        <w:t>2020</w:t>
      </w:r>
      <w:r>
        <w:rPr>
          <w:spacing w:val="-55"/>
        </w:rPr>
        <w:t> 年 </w:t>
      </w:r>
      <w:r>
        <w:rPr/>
        <w:t>4</w:t>
      </w:r>
      <w:r>
        <w:rPr>
          <w:spacing w:val="-55"/>
        </w:rPr>
        <w:t> 月 </w:t>
      </w:r>
      <w:r>
        <w:rPr/>
        <w:t>1</w:t>
      </w:r>
      <w:r>
        <w:rPr>
          <w:spacing w:val="-42"/>
        </w:rPr>
        <w:t> 日第 </w:t>
      </w:r>
      <w:r>
        <w:rPr/>
        <w:t>19</w:t>
      </w:r>
      <w:r>
        <w:rPr>
          <w:spacing w:val="-10"/>
        </w:rPr>
        <w:t> 次党委常委会审议通过， 现印发给你们，请结合实际认真贯彻执行。</w:t>
      </w:r>
    </w:p>
    <w:p>
      <w:pPr>
        <w:pStyle w:val="BodyText"/>
        <w:spacing w:line="348" w:lineRule="exact"/>
        <w:ind w:left="781"/>
      </w:pPr>
      <w:r>
        <w:rPr/>
        <w:t>特此通知。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80" w:lineRule="auto"/>
        <w:ind w:left="1619" w:right="261" w:hanging="960"/>
      </w:pPr>
      <w:r>
        <w:rPr/>
        <w:t>附件：中国戏曲学院党风廉政建设和反腐败工作协调小组工作规则（试行）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38"/>
        </w:rPr>
      </w:pPr>
    </w:p>
    <w:p>
      <w:pPr>
        <w:pStyle w:val="BodyText"/>
        <w:spacing w:line="232" w:lineRule="auto"/>
        <w:ind w:left="5507" w:right="1199" w:hanging="641"/>
      </w:pPr>
      <w:r>
        <w:rPr/>
        <w:pict>
          <v:line style="position:absolute;mso-position-horizontal-relative:page;mso-position-vertical-relative:paragraph;z-index:-251748352" from="66.650002pt,193.410995pt" to="507.500002pt,193.410995pt" stroked="true" strokeweight=".72pt" strokecolor="#000000">
            <v:stroke dashstyle="solid"/>
            <w10:wrap type="none"/>
          </v:line>
        </w:pict>
      </w:r>
      <w:r>
        <w:rPr>
          <w:spacing w:val="-2"/>
        </w:rPr>
        <w:t>中共中国戏曲学院委员会</w:t>
      </w:r>
      <w:r>
        <w:rPr/>
        <w:t>2020</w:t>
      </w:r>
      <w:r>
        <w:rPr>
          <w:spacing w:val="-54"/>
        </w:rPr>
        <w:t> 年 </w:t>
      </w:r>
      <w:r>
        <w:rPr/>
        <w:t>4</w:t>
      </w:r>
      <w:r>
        <w:rPr>
          <w:spacing w:val="-54"/>
        </w:rPr>
        <w:t> 月 </w:t>
      </w:r>
      <w:r>
        <w:rPr/>
        <w:t>1</w:t>
      </w:r>
      <w:r>
        <w:rPr>
          <w:spacing w:val="-41"/>
        </w:rPr>
        <w:t> 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66.650002pt,16.832016pt" to="507.500002pt,16.832016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tabs>
          <w:tab w:pos="5900" w:val="left" w:leader="none"/>
          <w:tab w:pos="7340" w:val="left" w:leader="none"/>
        </w:tabs>
        <w:spacing w:line="252" w:lineRule="auto"/>
        <w:ind w:left="140" w:right="645"/>
      </w:pPr>
      <w:r>
        <w:rPr/>
        <w:t>中共中国戏曲学院委员会办公室</w:t>
        <w:tab/>
        <w:t>2020</w:t>
      </w:r>
      <w:r>
        <w:rPr>
          <w:spacing w:val="-81"/>
        </w:rPr>
        <w:t> </w:t>
      </w:r>
      <w:r>
        <w:rPr/>
        <w:t>年</w:t>
      </w:r>
      <w:r>
        <w:rPr>
          <w:spacing w:val="-80"/>
        </w:rPr>
        <w:t> </w:t>
      </w:r>
      <w:r>
        <w:rPr/>
        <w:t>4</w:t>
      </w:r>
      <w:r>
        <w:rPr>
          <w:spacing w:val="-81"/>
        </w:rPr>
        <w:t> </w:t>
      </w:r>
      <w:r>
        <w:rPr/>
        <w:t>月</w:t>
      </w:r>
      <w:r>
        <w:rPr>
          <w:spacing w:val="-82"/>
        </w:rPr>
        <w:t> </w:t>
      </w:r>
      <w:r>
        <w:rPr/>
        <w:t>1</w:t>
      </w:r>
      <w:r>
        <w:rPr>
          <w:spacing w:val="-81"/>
        </w:rPr>
        <w:t> </w:t>
      </w:r>
      <w:r>
        <w:rPr/>
        <w:t>日印发拟稿：陈有明</w:t>
        <w:tab/>
        <w:tab/>
        <w:t>校对：张</w:t>
      </w:r>
      <w:r>
        <w:rPr>
          <w:spacing w:val="-16"/>
        </w:rPr>
        <w:t>琳</w:t>
      </w:r>
    </w:p>
    <w:p>
      <w:pPr>
        <w:spacing w:after="0" w:line="252" w:lineRule="auto"/>
        <w:sectPr>
          <w:type w:val="continuous"/>
          <w:pgSz w:w="11910" w:h="16840"/>
          <w:pgMar w:top="1460" w:bottom="280" w:left="1220" w:right="1100"/>
        </w:sectPr>
      </w:pPr>
    </w:p>
    <w:p>
      <w:pPr>
        <w:pStyle w:val="Heading1"/>
        <w:spacing w:line="486" w:lineRule="exact"/>
        <w:ind w:left="172" w:right="285"/>
        <w:jc w:val="center"/>
      </w:pPr>
      <w:bookmarkStart w:name="中国戏曲学院党风廉政建设和反腐败工作协调小组工作规则" w:id="1"/>
      <w:bookmarkEnd w:id="1"/>
      <w:r>
        <w:rPr>
          <w:b w:val="0"/>
        </w:rPr>
      </w:r>
      <w:r>
        <w:rPr/>
        <w:t>中国戏曲学院党风廉政建设和反腐败工作协调小组工作规则</w:t>
      </w:r>
    </w:p>
    <w:p>
      <w:pPr>
        <w:spacing w:line="504" w:lineRule="exact" w:before="0"/>
        <w:ind w:left="168" w:right="285" w:firstLine="0"/>
        <w:jc w:val="center"/>
        <w:rPr>
          <w:rFonts w:ascii="方正小标宋简体" w:eastAsia="方正小标宋简体" w:hint="eastAsia"/>
          <w:b/>
          <w:sz w:val="32"/>
        </w:rPr>
      </w:pPr>
      <w:r>
        <w:rPr>
          <w:rFonts w:ascii="方正小标宋简体" w:eastAsia="方正小标宋简体" w:hint="eastAsia"/>
          <w:b/>
          <w:sz w:val="32"/>
        </w:rPr>
        <w:t>（试行）</w:t>
      </w:r>
    </w:p>
    <w:p>
      <w:pPr>
        <w:pStyle w:val="BodyText"/>
        <w:spacing w:line="280" w:lineRule="auto" w:before="30"/>
        <w:ind w:left="140" w:right="258" w:firstLine="640"/>
        <w:jc w:val="both"/>
      </w:pPr>
      <w:r>
        <w:rPr>
          <w:spacing w:val="-5"/>
        </w:rPr>
        <w:t>根据市属高校纪检监察体制改革有关文件精神，为进一步加强</w:t>
      </w:r>
      <w:r>
        <w:rPr>
          <w:spacing w:val="-10"/>
        </w:rPr>
        <w:t>学院党风廉政建设和反腐败工作的组织协调，推进全面从严治党向纵深发展，学院成立党风廉政建设和反腐败工作协调小组。</w:t>
      </w:r>
    </w:p>
    <w:p>
      <w:pPr>
        <w:spacing w:line="280" w:lineRule="auto" w:before="1"/>
        <w:ind w:left="781" w:right="5913" w:firstLine="0"/>
        <w:jc w:val="left"/>
        <w:rPr>
          <w:sz w:val="32"/>
        </w:rPr>
      </w:pPr>
      <w:r>
        <w:rPr>
          <w:b/>
          <w:sz w:val="32"/>
        </w:rPr>
        <w:t>一、小组的基本组成</w:t>
      </w:r>
      <w:r>
        <w:rPr>
          <w:sz w:val="32"/>
        </w:rPr>
        <w:t>组长：学院纪委书记</w:t>
      </w:r>
    </w:p>
    <w:p>
      <w:pPr>
        <w:pStyle w:val="BodyText"/>
        <w:spacing w:line="280" w:lineRule="auto"/>
        <w:ind w:left="140" w:right="256" w:firstLine="640"/>
        <w:jc w:val="both"/>
      </w:pPr>
      <w:r>
        <w:rPr>
          <w:spacing w:val="-7"/>
          <w:w w:val="95"/>
        </w:rPr>
        <w:t>成员：纪检监察办公室、学院</w:t>
      </w:r>
      <w:r>
        <w:rPr>
          <w:w w:val="95"/>
        </w:rPr>
        <w:t>（党委</w:t>
      </w:r>
      <w:r>
        <w:rPr>
          <w:spacing w:val="-19"/>
          <w:w w:val="95"/>
        </w:rPr>
        <w:t>）</w:t>
      </w:r>
      <w:r>
        <w:rPr>
          <w:spacing w:val="-4"/>
          <w:w w:val="95"/>
        </w:rPr>
        <w:t>办公室、党委巡察办公 </w:t>
      </w:r>
      <w:r>
        <w:rPr>
          <w:spacing w:val="-10"/>
        </w:rPr>
        <w:t>室、党委组织部、审计处、计划财务处、人事处</w:t>
      </w:r>
      <w:r>
        <w:rPr/>
        <w:t>（教师工作部</w:t>
      </w:r>
      <w:r>
        <w:rPr>
          <w:spacing w:val="-17"/>
        </w:rPr>
        <w:t>）</w:t>
      </w:r>
      <w:r>
        <w:rPr/>
        <w:t>等单位（部门）负责人。</w:t>
      </w:r>
    </w:p>
    <w:p>
      <w:pPr>
        <w:pStyle w:val="BodyText"/>
        <w:spacing w:line="280" w:lineRule="auto" w:before="1"/>
        <w:ind w:left="781" w:right="484"/>
      </w:pPr>
      <w:r>
        <w:rPr/>
        <w:t>可根据工作需要，邀请有关单位（部门）负责人参加会议。协调小组办公室设在纪检监察办公室。</w:t>
      </w:r>
    </w:p>
    <w:p>
      <w:pPr>
        <w:pStyle w:val="Heading1"/>
        <w:spacing w:before="1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二、小组的主要职责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80" w:lineRule="auto" w:before="70" w:after="0"/>
        <w:ind w:left="140" w:right="258" w:firstLine="640"/>
        <w:jc w:val="both"/>
        <w:rPr>
          <w:sz w:val="32"/>
        </w:rPr>
      </w:pPr>
      <w:r>
        <w:rPr>
          <w:spacing w:val="-5"/>
          <w:w w:val="95"/>
          <w:sz w:val="32"/>
        </w:rPr>
        <w:t>听取学院纪检监察办公室、学院</w:t>
      </w:r>
      <w:r>
        <w:rPr>
          <w:w w:val="95"/>
          <w:sz w:val="32"/>
        </w:rPr>
        <w:t>（党委</w:t>
      </w:r>
      <w:r>
        <w:rPr>
          <w:spacing w:val="-31"/>
          <w:w w:val="95"/>
          <w:sz w:val="32"/>
        </w:rPr>
        <w:t>）</w:t>
      </w:r>
      <w:r>
        <w:rPr>
          <w:w w:val="95"/>
          <w:sz w:val="32"/>
        </w:rPr>
        <w:t>办公室关于信访工 </w:t>
      </w:r>
      <w:r>
        <w:rPr>
          <w:spacing w:val="-9"/>
          <w:sz w:val="32"/>
        </w:rPr>
        <w:t>作的情况汇报，听取审计处关于审计移交问题线索的情况汇报，听</w:t>
      </w:r>
      <w:r>
        <w:rPr>
          <w:spacing w:val="-13"/>
          <w:sz w:val="32"/>
        </w:rPr>
        <w:t>取党委组织部关于干部个人事项报告发现问题的情况报告，听取人事处（教师工作部）关于师德师风问题处理情况的工作报告等。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40" w:lineRule="auto" w:before="1" w:after="0"/>
        <w:ind w:left="1102" w:right="0" w:hanging="322"/>
        <w:jc w:val="left"/>
        <w:rPr>
          <w:sz w:val="32"/>
        </w:rPr>
      </w:pPr>
      <w:r>
        <w:rPr>
          <w:sz w:val="32"/>
        </w:rPr>
        <w:t>沟通党风廉政建设和反腐败工作有关情况，及时通报问题。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80" w:lineRule="auto" w:before="70" w:after="0"/>
        <w:ind w:left="781" w:right="1444" w:firstLine="0"/>
        <w:jc w:val="left"/>
        <w:rPr>
          <w:b/>
          <w:sz w:val="32"/>
        </w:rPr>
      </w:pPr>
      <w:r>
        <w:rPr>
          <w:sz w:val="32"/>
        </w:rPr>
        <w:t>协调学院有关部门相互支持配合，形成监督合力。</w:t>
      </w:r>
      <w:r>
        <w:rPr>
          <w:b/>
          <w:sz w:val="32"/>
        </w:rPr>
        <w:t>三、小组的运行机制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80" w:lineRule="auto" w:before="1" w:after="0"/>
        <w:ind w:left="140" w:right="261" w:firstLine="640"/>
        <w:jc w:val="both"/>
        <w:rPr>
          <w:sz w:val="32"/>
        </w:rPr>
      </w:pPr>
      <w:r>
        <w:rPr>
          <w:spacing w:val="8"/>
          <w:w w:val="95"/>
          <w:sz w:val="32"/>
        </w:rPr>
        <w:t>党风廉政建设和反腐败工作协调小组会议通常每半年召开 </w:t>
      </w:r>
      <w:r>
        <w:rPr>
          <w:spacing w:val="-7"/>
          <w:w w:val="95"/>
          <w:sz w:val="32"/>
        </w:rPr>
        <w:t>一次，也可以根据工作需要临时召开。会议由学院纪委书记</w:t>
      </w:r>
      <w:r>
        <w:rPr>
          <w:w w:val="95"/>
          <w:sz w:val="32"/>
        </w:rPr>
        <w:t>（监察  专员</w:t>
      </w:r>
      <w:r>
        <w:rPr>
          <w:spacing w:val="-31"/>
          <w:w w:val="95"/>
          <w:sz w:val="32"/>
        </w:rPr>
        <w:t>）</w:t>
      </w:r>
      <w:r>
        <w:rPr>
          <w:spacing w:val="-8"/>
          <w:w w:val="95"/>
          <w:sz w:val="32"/>
        </w:rPr>
        <w:t>主持召开，特殊情况下可委托纪委副书记</w:t>
      </w:r>
      <w:r>
        <w:rPr>
          <w:w w:val="95"/>
          <w:sz w:val="32"/>
        </w:rPr>
        <w:t>（纪检监察办公室 </w:t>
      </w:r>
      <w:r>
        <w:rPr>
          <w:sz w:val="32"/>
        </w:rPr>
        <w:t>主任）代为主持。</w:t>
      </w:r>
    </w:p>
    <w:p>
      <w:pPr>
        <w:pStyle w:val="ListParagraph"/>
        <w:numPr>
          <w:ilvl w:val="0"/>
          <w:numId w:val="2"/>
        </w:numPr>
        <w:tabs>
          <w:tab w:pos="1103" w:val="left" w:leader="none"/>
        </w:tabs>
        <w:spacing w:line="280" w:lineRule="auto" w:before="1" w:after="0"/>
        <w:ind w:left="140" w:right="100" w:firstLine="640"/>
        <w:jc w:val="left"/>
        <w:rPr>
          <w:sz w:val="32"/>
        </w:rPr>
      </w:pPr>
      <w:r>
        <w:rPr>
          <w:spacing w:val="-21"/>
          <w:sz w:val="32"/>
        </w:rPr>
        <w:t>协调小组的工作重点是协调统筹，不代替学院党委、纪委</w:t>
      </w:r>
      <w:r>
        <w:rPr>
          <w:sz w:val="32"/>
        </w:rPr>
        <w:t>（监察专员办公室</w:t>
      </w:r>
      <w:r>
        <w:rPr>
          <w:spacing w:val="-48"/>
          <w:sz w:val="32"/>
        </w:rPr>
        <w:t>）</w:t>
      </w:r>
      <w:r>
        <w:rPr>
          <w:spacing w:val="-7"/>
          <w:sz w:val="32"/>
        </w:rPr>
        <w:t>行使职权。小组成员在履行本职岗位工作职能及行</w:t>
      </w:r>
      <w:r>
        <w:rPr>
          <w:spacing w:val="-19"/>
          <w:w w:val="95"/>
          <w:sz w:val="32"/>
        </w:rPr>
        <w:t>使监督管理权力时，对发现的苗头性、倾向性问题要及时互通信息，  </w:t>
      </w:r>
      <w:r>
        <w:rPr>
          <w:spacing w:val="-19"/>
          <w:sz w:val="32"/>
        </w:rPr>
        <w:t>加强沟通，共同分析研判，为学院改革发展稳定保驾护航。</w:t>
      </w:r>
    </w:p>
    <w:p>
      <w:pPr>
        <w:pStyle w:val="Heading1"/>
        <w:spacing w:before="1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四、小组的工作要求</w:t>
      </w:r>
    </w:p>
    <w:p>
      <w:pPr>
        <w:spacing w:after="0"/>
        <w:rPr>
          <w:rFonts w:ascii="仿宋_GB2312" w:eastAsia="仿宋_GB2312" w:hint="eastAsia"/>
        </w:rPr>
        <w:sectPr>
          <w:footerReference w:type="default" r:id="rId5"/>
          <w:pgSz w:w="11910" w:h="16840"/>
          <w:pgMar w:footer="1200" w:header="0" w:top="1420" w:bottom="1380" w:left="1220" w:right="1100"/>
          <w:pgNumType w:start="2"/>
        </w:sectPr>
      </w:pPr>
    </w:p>
    <w:p>
      <w:pPr>
        <w:pStyle w:val="ListParagraph"/>
        <w:numPr>
          <w:ilvl w:val="0"/>
          <w:numId w:val="3"/>
        </w:numPr>
        <w:tabs>
          <w:tab w:pos="1103" w:val="left" w:leader="none"/>
        </w:tabs>
        <w:spacing w:line="280" w:lineRule="auto" w:before="25" w:after="0"/>
        <w:ind w:left="140" w:right="262" w:firstLine="640"/>
        <w:jc w:val="left"/>
        <w:rPr>
          <w:sz w:val="32"/>
        </w:rPr>
      </w:pPr>
      <w:r>
        <w:rPr>
          <w:spacing w:val="-8"/>
          <w:w w:val="95"/>
          <w:sz w:val="32"/>
        </w:rPr>
        <w:t>小组会议指定专人记录，会议讨论的有关内容，小组成员要 </w:t>
      </w:r>
      <w:r>
        <w:rPr>
          <w:spacing w:val="-8"/>
          <w:sz w:val="32"/>
        </w:rPr>
        <w:t>严格保密。</w:t>
      </w:r>
    </w:p>
    <w:p>
      <w:pPr>
        <w:pStyle w:val="ListParagraph"/>
        <w:numPr>
          <w:ilvl w:val="0"/>
          <w:numId w:val="3"/>
        </w:numPr>
        <w:tabs>
          <w:tab w:pos="1101" w:val="left" w:leader="none"/>
        </w:tabs>
        <w:spacing w:line="280" w:lineRule="auto" w:before="1" w:after="0"/>
        <w:ind w:left="140" w:right="258" w:firstLine="640"/>
        <w:jc w:val="left"/>
        <w:rPr>
          <w:sz w:val="32"/>
        </w:rPr>
      </w:pPr>
      <w:r>
        <w:rPr>
          <w:spacing w:val="-10"/>
          <w:sz w:val="32"/>
        </w:rPr>
        <w:t>各成员单位</w:t>
      </w:r>
      <w:r>
        <w:rPr>
          <w:sz w:val="32"/>
        </w:rPr>
        <w:t>（部门</w:t>
      </w:r>
      <w:r>
        <w:rPr>
          <w:spacing w:val="-48"/>
          <w:sz w:val="32"/>
        </w:rPr>
        <w:t>）</w:t>
      </w:r>
      <w:r>
        <w:rPr>
          <w:sz w:val="32"/>
        </w:rPr>
        <w:t>要定期梳理各自分管工作领域内发现的问题情况。</w:t>
      </w:r>
    </w:p>
    <w:sectPr>
      <w:pgSz w:w="11910" w:h="16840"/>
      <w:pgMar w:header="0" w:footer="1200" w:top="1440" w:bottom="1380" w:left="12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_GB2312">
    <w:altName w:val="仿宋_GB2312"/>
    <w:charset w:val="86"/>
    <w:family w:val="modern"/>
    <w:pitch w:val="fixed"/>
  </w:font>
  <w:font w:name="方正小标宋简体">
    <w:altName w:val="方正小标宋简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40002pt;margin-top:770.910034pt;width:8.5pt;height:12pt;mso-position-horizontal-relative:page;mso-position-vertical-relative:page;z-index:-251749376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40" w:hanging="322"/>
        <w:jc w:val="left"/>
      </w:pPr>
      <w:rPr>
        <w:rFonts w:hint="default" w:ascii="仿宋_GB2312" w:hAnsi="仿宋_GB2312" w:eastAsia="仿宋_GB2312" w:cs="仿宋_GB2312"/>
        <w:spacing w:val="-2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84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29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73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18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6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807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752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696" w:hanging="322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40" w:hanging="327"/>
        <w:jc w:val="left"/>
      </w:pPr>
      <w:rPr>
        <w:rFonts w:hint="default" w:ascii="仿宋_GB2312" w:hAnsi="仿宋_GB2312" w:eastAsia="仿宋_GB2312" w:cs="仿宋_GB2312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84" w:hanging="327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29" w:hanging="32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73" w:hanging="32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18" w:hanging="32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63" w:hanging="32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807" w:hanging="32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752" w:hanging="32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696" w:hanging="327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0" w:hanging="322"/>
        <w:jc w:val="left"/>
      </w:pPr>
      <w:rPr>
        <w:rFonts w:hint="default" w:ascii="仿宋_GB2312" w:hAnsi="仿宋_GB2312" w:eastAsia="仿宋_GB2312" w:cs="仿宋_GB2312"/>
        <w:spacing w:val="-2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84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29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73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918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86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807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752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696" w:hanging="322"/>
      </w:pPr>
      <w:rPr>
        <w:rFonts w:hint="default"/>
        <w:lang w:val="zh-CN" w:eastAsia="zh-CN" w:bidi="zh-CN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781"/>
      <w:outlineLvl w:val="1"/>
    </w:pPr>
    <w:rPr>
      <w:rFonts w:ascii="方正小标宋简体" w:hAnsi="方正小标宋简体" w:eastAsia="方正小标宋简体" w:cs="方正小标宋简体"/>
      <w:b/>
      <w:bCs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"/>
      <w:ind w:left="140" w:right="258" w:firstLine="640"/>
    </w:pPr>
    <w:rPr>
      <w:rFonts w:ascii="仿宋_GB2312" w:hAnsi="仿宋_GB2312" w:eastAsia="仿宋_GB2312" w:cs="仿宋_GB2312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中共中国戏曲学院委员会文件</dc:title>
  <dcterms:created xsi:type="dcterms:W3CDTF">2020-09-13T07:33:28Z</dcterms:created>
  <dcterms:modified xsi:type="dcterms:W3CDTF">2020-09-13T07:33:28Z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2020-09-13T00:00:00Z</vt:filetime>
  </property>
</Properties>
</file>